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28FE" w14:textId="5F221069" w:rsidR="005E5C6A" w:rsidRDefault="006A2C6B">
      <w:pPr>
        <w:pStyle w:val="BodyText"/>
        <w:spacing w:after="300"/>
        <w:jc w:val="center"/>
      </w:pPr>
      <w:r>
        <w:rPr>
          <w:rStyle w:val="BodyTextChar"/>
          <w:b/>
          <w:bCs/>
        </w:rPr>
        <w:t>ТЕХНИЧЕСКИ СПЕЦИФИКАЦИИ И ПЪЛНО ОПИСАНИЕ НА ОБЕКТА НА</w:t>
      </w:r>
      <w:r>
        <w:rPr>
          <w:rStyle w:val="BodyTextChar"/>
          <w:b/>
          <w:bCs/>
        </w:rPr>
        <w:br/>
        <w:t>ПРОЦЕДУРАТА</w:t>
      </w:r>
    </w:p>
    <w:p w14:paraId="48C1611B" w14:textId="58FD573C" w:rsidR="005E5C6A" w:rsidRDefault="006A2C6B">
      <w:pPr>
        <w:pStyle w:val="BodyText"/>
        <w:spacing w:after="220"/>
        <w:jc w:val="center"/>
      </w:pPr>
      <w:r>
        <w:rPr>
          <w:rStyle w:val="BodyTextChar"/>
          <w:b/>
          <w:bCs/>
        </w:rPr>
        <w:t>Процедура за избор чрез „</w:t>
      </w:r>
      <w:r w:rsidRPr="00D35B92">
        <w:rPr>
          <w:rStyle w:val="BodyTextChar"/>
          <w:b/>
          <w:bCs/>
        </w:rPr>
        <w:t xml:space="preserve">публична </w:t>
      </w:r>
      <w:r w:rsidR="00CE3E75" w:rsidRPr="00D35B92">
        <w:rPr>
          <w:rStyle w:val="BodyTextChar"/>
          <w:b/>
          <w:bCs/>
        </w:rPr>
        <w:t>покана</w:t>
      </w:r>
      <w:r w:rsidRPr="00D35B92">
        <w:rPr>
          <w:rStyle w:val="BodyTextChar"/>
          <w:b/>
          <w:bCs/>
        </w:rPr>
        <w:t>“ за определяне на изпълнител с</w:t>
      </w:r>
      <w:r w:rsidRPr="00D35B92">
        <w:rPr>
          <w:rStyle w:val="BodyTextChar"/>
          <w:b/>
          <w:bCs/>
        </w:rPr>
        <w:br/>
        <w:t>предмет:</w:t>
      </w:r>
    </w:p>
    <w:p w14:paraId="4189BFAF" w14:textId="16555E31" w:rsidR="00D6560F" w:rsidRDefault="00D6560F" w:rsidP="007B506C">
      <w:pPr>
        <w:pStyle w:val="Heading10"/>
        <w:keepNext/>
        <w:keepLines/>
        <w:tabs>
          <w:tab w:val="left" w:pos="834"/>
        </w:tabs>
        <w:spacing w:line="240" w:lineRule="auto"/>
        <w:jc w:val="both"/>
        <w:rPr>
          <w:rStyle w:val="BodyTextChar"/>
        </w:rPr>
      </w:pPr>
      <w:bookmarkStart w:id="0" w:name="_Hlk143179022"/>
      <w:bookmarkStart w:id="1" w:name="bookmark0"/>
      <w:r w:rsidRPr="00D6560F">
        <w:rPr>
          <w:rStyle w:val="BodyTextChar"/>
        </w:rPr>
        <w:t>“Придобиване на дълготрайни материални активи, необходими за изпълнението на мерките, включени в обследването за енергийна ефективност - 2 бр. CNC машини за полиране</w:t>
      </w:r>
      <w:r w:rsidR="00870D81">
        <w:rPr>
          <w:rStyle w:val="BodyTextChar"/>
        </w:rPr>
        <w:t xml:space="preserve"> на оптични детайли</w:t>
      </w:r>
      <w:r>
        <w:rPr>
          <w:rStyle w:val="BodyTextChar"/>
        </w:rPr>
        <w:t>“</w:t>
      </w:r>
    </w:p>
    <w:bookmarkEnd w:id="0"/>
    <w:p w14:paraId="6BEEC1D3" w14:textId="77777777" w:rsidR="00D6560F" w:rsidRDefault="00D6560F" w:rsidP="00D6560F">
      <w:pPr>
        <w:pStyle w:val="Heading10"/>
        <w:keepNext/>
        <w:keepLines/>
        <w:tabs>
          <w:tab w:val="left" w:pos="834"/>
        </w:tabs>
        <w:spacing w:line="240" w:lineRule="auto"/>
        <w:rPr>
          <w:rStyle w:val="BodyTextChar"/>
        </w:rPr>
      </w:pPr>
    </w:p>
    <w:p w14:paraId="3329A977" w14:textId="2324CD76" w:rsidR="005E5C6A" w:rsidRDefault="006A2C6B" w:rsidP="007B506C">
      <w:pPr>
        <w:pStyle w:val="Heading10"/>
        <w:keepNext/>
        <w:keepLines/>
        <w:tabs>
          <w:tab w:val="left" w:pos="834"/>
        </w:tabs>
        <w:spacing w:line="240" w:lineRule="auto"/>
        <w:jc w:val="both"/>
      </w:pPr>
      <w:r>
        <w:rPr>
          <w:rStyle w:val="Heading1"/>
          <w:b/>
          <w:bCs/>
          <w:u w:val="single"/>
        </w:rPr>
        <w:t>Обект на процедурата:</w:t>
      </w:r>
      <w:bookmarkEnd w:id="1"/>
    </w:p>
    <w:p w14:paraId="60570023" w14:textId="77777777" w:rsidR="005E5C6A" w:rsidRDefault="006A2C6B" w:rsidP="007B506C">
      <w:pPr>
        <w:pStyle w:val="BodyText"/>
        <w:spacing w:after="0"/>
        <w:jc w:val="both"/>
      </w:pPr>
      <w:r>
        <w:rPr>
          <w:rStyle w:val="BodyTextChar"/>
        </w:rPr>
        <w:t>Обектът на настоящата процедура за избор на изпълнител е:</w:t>
      </w:r>
    </w:p>
    <w:p w14:paraId="39B070E9" w14:textId="6388A67C" w:rsidR="00D6560F" w:rsidRPr="00D6560F" w:rsidRDefault="00D6560F" w:rsidP="007B506C">
      <w:pPr>
        <w:pStyle w:val="BodyText"/>
        <w:spacing w:after="520"/>
        <w:jc w:val="both"/>
        <w:rPr>
          <w:b/>
          <w:bCs/>
        </w:rPr>
      </w:pPr>
      <w:r w:rsidRPr="00D6560F">
        <w:rPr>
          <w:b/>
          <w:bCs/>
        </w:rPr>
        <w:t>“Придобиване на дълготрайни материални активи, необходими за изпълнението на мерките, включени в обследването за енергийна ефективност - 2 бр. CNC машини за полиране</w:t>
      </w:r>
      <w:r w:rsidR="00715802">
        <w:rPr>
          <w:b/>
          <w:bCs/>
        </w:rPr>
        <w:t xml:space="preserve"> на оптични детайли</w:t>
      </w:r>
      <w:r w:rsidRPr="00D6560F">
        <w:rPr>
          <w:b/>
          <w:bCs/>
        </w:rPr>
        <w:t>“</w:t>
      </w:r>
    </w:p>
    <w:p w14:paraId="02489218" w14:textId="41729784" w:rsidR="005E5C6A" w:rsidRDefault="006A2C6B" w:rsidP="007B506C">
      <w:pPr>
        <w:pStyle w:val="BodyText"/>
        <w:numPr>
          <w:ilvl w:val="0"/>
          <w:numId w:val="1"/>
        </w:numPr>
        <w:tabs>
          <w:tab w:val="left" w:pos="843"/>
        </w:tabs>
        <w:spacing w:after="220" w:line="266" w:lineRule="auto"/>
        <w:ind w:left="840" w:hanging="360"/>
        <w:jc w:val="both"/>
        <w:rPr>
          <w:sz w:val="22"/>
          <w:szCs w:val="22"/>
        </w:rPr>
      </w:pPr>
      <w:r>
        <w:rPr>
          <w:rStyle w:val="BodyTextChar"/>
          <w:b/>
          <w:bCs/>
          <w:u w:val="single"/>
        </w:rPr>
        <w:t>Срок на изпълнение:</w:t>
      </w:r>
      <w:r>
        <w:rPr>
          <w:rStyle w:val="BodyTextChar"/>
          <w:b/>
          <w:bCs/>
        </w:rPr>
        <w:t xml:space="preserve"> </w:t>
      </w:r>
      <w:r>
        <w:rPr>
          <w:rStyle w:val="BodyTextChar"/>
        </w:rPr>
        <w:t xml:space="preserve">срок за изпълнение в месеци </w:t>
      </w:r>
      <w:r>
        <w:rPr>
          <w:rStyle w:val="BodyTextChar"/>
          <w:b/>
          <w:bCs/>
        </w:rPr>
        <w:t xml:space="preserve">до </w:t>
      </w:r>
      <w:r w:rsidR="00D6560F">
        <w:rPr>
          <w:rStyle w:val="BodyTextChar"/>
          <w:b/>
          <w:bCs/>
          <w:lang w:eastAsia="en-US" w:bidi="en-US"/>
        </w:rPr>
        <w:t>6</w:t>
      </w:r>
      <w:r>
        <w:rPr>
          <w:rStyle w:val="BodyTextChar"/>
          <w:b/>
          <w:bCs/>
          <w:lang w:val="en-US" w:eastAsia="en-US" w:bidi="en-US"/>
        </w:rPr>
        <w:t xml:space="preserve"> </w:t>
      </w:r>
      <w:r>
        <w:rPr>
          <w:rStyle w:val="BodyTextChar"/>
          <w:sz w:val="22"/>
          <w:szCs w:val="22"/>
        </w:rPr>
        <w:t>месеца от датата на сключване на договора</w:t>
      </w:r>
      <w:r w:rsidR="00E350F1">
        <w:rPr>
          <w:rStyle w:val="BodyTextChar"/>
          <w:sz w:val="22"/>
          <w:szCs w:val="22"/>
        </w:rPr>
        <w:t>, но не по-късно от 30.04.2024 г.</w:t>
      </w:r>
    </w:p>
    <w:p w14:paraId="35195A04" w14:textId="373BFABA" w:rsidR="005E5C6A" w:rsidRDefault="00586DDD" w:rsidP="007B506C">
      <w:pPr>
        <w:pStyle w:val="BodyText"/>
        <w:numPr>
          <w:ilvl w:val="0"/>
          <w:numId w:val="1"/>
        </w:numPr>
        <w:tabs>
          <w:tab w:val="left" w:pos="848"/>
        </w:tabs>
        <w:spacing w:after="0"/>
        <w:ind w:firstLine="480"/>
        <w:jc w:val="both"/>
      </w:pPr>
      <w:r>
        <w:rPr>
          <w:rStyle w:val="BodyTextChar"/>
          <w:b/>
          <w:bCs/>
          <w:u w:val="single"/>
        </w:rPr>
        <w:t>Т</w:t>
      </w:r>
      <w:r w:rsidR="006A2C6B">
        <w:rPr>
          <w:rStyle w:val="BodyTextChar"/>
          <w:b/>
          <w:bCs/>
          <w:u w:val="single"/>
        </w:rPr>
        <w:t xml:space="preserve">ехнически </w:t>
      </w:r>
      <w:r>
        <w:rPr>
          <w:rStyle w:val="BodyTextChar"/>
          <w:b/>
          <w:bCs/>
          <w:u w:val="single"/>
        </w:rPr>
        <w:t>параметри на машините</w:t>
      </w:r>
      <w:r w:rsidR="006C0524">
        <w:rPr>
          <w:rStyle w:val="BodyTextChar"/>
          <w:b/>
          <w:bCs/>
          <w:u w:val="single"/>
        </w:rPr>
        <w:t xml:space="preserve"> за полиране на оптични детайли</w:t>
      </w:r>
      <w:r>
        <w:rPr>
          <w:rStyle w:val="BodyTextChar"/>
          <w:b/>
          <w:bCs/>
          <w:u w:val="single"/>
        </w:rPr>
        <w:t>, обект на обявата</w:t>
      </w:r>
      <w:r w:rsidR="006A2C6B">
        <w:rPr>
          <w:rStyle w:val="BodyTextChar"/>
          <w:b/>
          <w:bCs/>
          <w:u w:val="single"/>
        </w:rPr>
        <w:t>:</w:t>
      </w:r>
    </w:p>
    <w:p w14:paraId="289F273F" w14:textId="77777777" w:rsidR="005E5C6A" w:rsidRPr="001C164B" w:rsidRDefault="006A2C6B" w:rsidP="007B506C">
      <w:pPr>
        <w:pStyle w:val="BodyText"/>
        <w:spacing w:after="0" w:line="259" w:lineRule="auto"/>
        <w:jc w:val="both"/>
        <w:rPr>
          <w:rStyle w:val="BodyTextChar"/>
          <w:b/>
          <w:bCs/>
          <w:color w:val="333333"/>
          <w:sz w:val="22"/>
          <w:szCs w:val="22"/>
          <w:u w:val="single"/>
        </w:rPr>
      </w:pPr>
      <w:r w:rsidRPr="001C164B">
        <w:rPr>
          <w:rStyle w:val="BodyTextChar"/>
          <w:b/>
          <w:bCs/>
          <w:color w:val="333333"/>
          <w:sz w:val="22"/>
          <w:szCs w:val="22"/>
          <w:u w:val="single"/>
        </w:rPr>
        <w:t>Минимални технически изисквания:</w:t>
      </w:r>
    </w:p>
    <w:p w14:paraId="0B6832A9" w14:textId="08D9F04D" w:rsidR="00120419" w:rsidRPr="001D59F8" w:rsidRDefault="00120419" w:rsidP="001D59F8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1D59F8">
        <w:rPr>
          <w:rFonts w:ascii="Times New Roman" w:eastAsia="Times New Roman" w:hAnsi="Times New Roman" w:cs="Times New Roman"/>
        </w:rPr>
        <w:t>Обща инсталирана мощност 14 kW - 2 машини по 7 kW всяка</w:t>
      </w:r>
    </w:p>
    <w:p w14:paraId="376C40AE" w14:textId="427CA231" w:rsidR="00120419" w:rsidRPr="001D59F8" w:rsidRDefault="00120419" w:rsidP="001D59F8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1D59F8">
        <w:rPr>
          <w:rFonts w:ascii="Times New Roman" w:eastAsia="Times New Roman" w:hAnsi="Times New Roman" w:cs="Times New Roman"/>
        </w:rPr>
        <w:t xml:space="preserve">Минимална проектна производителност на всяка от машините: 28 бр./час </w:t>
      </w:r>
    </w:p>
    <w:p w14:paraId="4EFA3165" w14:textId="57B4A991" w:rsidR="00120419" w:rsidRPr="001D59F8" w:rsidRDefault="00120419" w:rsidP="001D59F8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1D59F8">
        <w:rPr>
          <w:rFonts w:ascii="Times New Roman" w:eastAsia="Times New Roman" w:hAnsi="Times New Roman" w:cs="Times New Roman"/>
        </w:rPr>
        <w:t>Работен обхват на всяка от машините:</w:t>
      </w:r>
    </w:p>
    <w:p w14:paraId="6F45D5E4" w14:textId="77777777" w:rsidR="00120419" w:rsidRPr="00120419" w:rsidRDefault="00120419" w:rsidP="00120419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0419">
        <w:rPr>
          <w:rFonts w:ascii="Times New Roman" w:eastAsia="Times New Roman" w:hAnsi="Times New Roman" w:cs="Times New Roman"/>
        </w:rPr>
        <w:t xml:space="preserve">- радиус: +/- 5 mm до плоскост </w:t>
      </w:r>
    </w:p>
    <w:p w14:paraId="652B82BD" w14:textId="77777777" w:rsidR="00120419" w:rsidRPr="00120419" w:rsidRDefault="00120419" w:rsidP="00120419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0419">
        <w:rPr>
          <w:rFonts w:ascii="Times New Roman" w:eastAsia="Times New Roman" w:hAnsi="Times New Roman" w:cs="Times New Roman"/>
        </w:rPr>
        <w:t xml:space="preserve">- диаметър: 5 - 80 mm </w:t>
      </w:r>
    </w:p>
    <w:p w14:paraId="514370B0" w14:textId="77777777" w:rsidR="00120419" w:rsidRPr="00120419" w:rsidRDefault="00120419" w:rsidP="00120419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0419">
        <w:rPr>
          <w:rFonts w:ascii="Times New Roman" w:eastAsia="Times New Roman" w:hAnsi="Times New Roman" w:cs="Times New Roman"/>
        </w:rPr>
        <w:t xml:space="preserve">- диаметър асферичен: 5 - 150 mm </w:t>
      </w:r>
    </w:p>
    <w:p w14:paraId="6127E0CA" w14:textId="2346FC96" w:rsidR="00131A01" w:rsidRDefault="00120419" w:rsidP="001D59F8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120419">
        <w:rPr>
          <w:rFonts w:ascii="Times New Roman" w:eastAsia="Times New Roman" w:hAnsi="Times New Roman" w:cs="Times New Roman"/>
        </w:rPr>
        <w:t>-</w:t>
      </w:r>
      <w:r w:rsidRPr="00120419">
        <w:rPr>
          <w:rFonts w:ascii="Times New Roman" w:eastAsia="Times New Roman" w:hAnsi="Times New Roman" w:cs="Times New Roman"/>
        </w:rPr>
        <w:tab/>
        <w:t>Кинематика - CNC/цифрово програмно контролирано преместване по трите оси и осцилация в централната точка на радиуса.</w:t>
      </w:r>
    </w:p>
    <w:p w14:paraId="1F9BEDFF" w14:textId="77777777" w:rsidR="006C0524" w:rsidRDefault="006C0524" w:rsidP="007B506C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257AD468" w14:textId="448298AC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D6560F">
        <w:rPr>
          <w:rFonts w:ascii="Times New Roman" w:eastAsia="Times New Roman" w:hAnsi="Times New Roman" w:cs="Times New Roman"/>
          <w:b/>
          <w:bCs/>
        </w:rPr>
        <w:t>Изисквания към гаранционната и извънгаранционната поддръжка:</w:t>
      </w:r>
    </w:p>
    <w:p w14:paraId="7433575F" w14:textId="2154C935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Гаранционна карта със следните условия:</w:t>
      </w:r>
    </w:p>
    <w:p w14:paraId="0785C703" w14:textId="01F4A46E" w:rsidR="00D6560F" w:rsidRPr="00D6560F" w:rsidRDefault="00657D5C" w:rsidP="007B506C">
      <w:pPr>
        <w:jc w:val="both"/>
        <w:rPr>
          <w:rFonts w:ascii="Times New Roman" w:eastAsia="Times New Roman" w:hAnsi="Times New Roman" w:cs="Times New Roman"/>
        </w:rPr>
      </w:pPr>
      <w:r w:rsidRPr="00657D5C">
        <w:rPr>
          <w:rFonts w:ascii="Times New Roman" w:eastAsia="Times New Roman" w:hAnsi="Times New Roman" w:cs="Times New Roman"/>
        </w:rPr>
        <w:t xml:space="preserve">Срок на гаранционната поддръжка 12 месеца, считано от датата на подписване на финален приемо-предавателен протокол за доставка на оборудването. </w:t>
      </w:r>
      <w:r w:rsidR="00D6560F" w:rsidRPr="00D6560F">
        <w:rPr>
          <w:rFonts w:ascii="Times New Roman" w:eastAsia="Times New Roman" w:hAnsi="Times New Roman" w:cs="Times New Roman"/>
        </w:rPr>
        <w:t>Срокът на гаранция спира да тече от датата на подаване на рекламацията до нейното</w:t>
      </w:r>
    </w:p>
    <w:p w14:paraId="08A6CC29" w14:textId="698130F7" w:rsidR="00D6560F" w:rsidRPr="00D6560F" w:rsidRDefault="00D6560F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 xml:space="preserve">решаване. В случай на замяна на оборудването с ново първия срок се прекратява и започва да тече нов срок. </w:t>
      </w:r>
    </w:p>
    <w:p w14:paraId="01F2F593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За декларирания в офертата гаранционен срок  изпълнителят се ангажира със  следното:</w:t>
      </w:r>
    </w:p>
    <w:p w14:paraId="60C3B01D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 xml:space="preserve">- Извършва ремонта на оборудването изцяло със собствен ресурс, вкл. всички разходи за </w:t>
      </w:r>
      <w:r w:rsidRPr="00D6560F">
        <w:rPr>
          <w:rFonts w:ascii="Times New Roman" w:eastAsia="Times New Roman" w:hAnsi="Times New Roman" w:cs="Times New Roman"/>
        </w:rPr>
        <w:lastRenderedPageBreak/>
        <w:t>материали, резервни части, възли, блокове и др.; всички разходи за труд на специалисти на изпълнителя; разходи за транспорт до гр. Панагюрище и престой.</w:t>
      </w:r>
    </w:p>
    <w:p w14:paraId="4E482CB7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- Реагира на съобщението за повреда не по късно от 5 работни дни от уведомлението</w:t>
      </w:r>
    </w:p>
    <w:p w14:paraId="41E853B4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за повреда.</w:t>
      </w:r>
    </w:p>
    <w:p w14:paraId="39C89CA2" w14:textId="77777777" w:rsidR="000144EF" w:rsidRDefault="00D6560F" w:rsidP="000144EF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 xml:space="preserve">- Повредата се отстранява за не повече от 20 работни дни, считано от уведомлението за повреда. </w:t>
      </w:r>
    </w:p>
    <w:p w14:paraId="54861CD7" w14:textId="77777777" w:rsidR="000144EF" w:rsidRDefault="000144EF" w:rsidP="000144EF">
      <w:pPr>
        <w:jc w:val="both"/>
        <w:rPr>
          <w:rFonts w:ascii="Times New Roman" w:eastAsia="Times New Roman" w:hAnsi="Times New Roman" w:cs="Times New Roman"/>
        </w:rPr>
      </w:pPr>
    </w:p>
    <w:p w14:paraId="16F92666" w14:textId="77777777" w:rsidR="000144EF" w:rsidRPr="00D6560F" w:rsidRDefault="000144EF" w:rsidP="000144EF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След изтичане на декларирания в офертата гаранционен срок,  ремонтите се извършват на база договореност между изпълнителя и възложителя.</w:t>
      </w:r>
    </w:p>
    <w:p w14:paraId="08DFF776" w14:textId="6F42E401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</w:p>
    <w:p w14:paraId="13251FE5" w14:textId="77777777" w:rsid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За неотстраняване на повредата в срок от 20  работни дни изпълнителят дължи неустойка в размер на 0,1% на ден от стойността на оборудването. Сумата на неустойката не може да превишава 10(десет)% от стойността на оборудването.</w:t>
      </w:r>
    </w:p>
    <w:p w14:paraId="6EAC82FB" w14:textId="77777777" w:rsidR="000144EF" w:rsidRPr="00D6560F" w:rsidRDefault="000144EF" w:rsidP="007B506C">
      <w:pPr>
        <w:jc w:val="both"/>
        <w:rPr>
          <w:rFonts w:ascii="Times New Roman" w:eastAsia="Times New Roman" w:hAnsi="Times New Roman" w:cs="Times New Roman"/>
        </w:rPr>
      </w:pPr>
    </w:p>
    <w:p w14:paraId="747E3536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D6560F">
        <w:rPr>
          <w:rFonts w:ascii="Times New Roman" w:eastAsia="Times New Roman" w:hAnsi="Times New Roman" w:cs="Times New Roman"/>
          <w:b/>
          <w:bCs/>
        </w:rPr>
        <w:t xml:space="preserve">Изисквания към документацията,  съпровождаща изпълнението на предмета на процедурата: </w:t>
      </w:r>
    </w:p>
    <w:p w14:paraId="28CC4617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При доставка оборудването трябва да е придружено минимум от следната документация:</w:t>
      </w:r>
    </w:p>
    <w:p w14:paraId="3FA9A25E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- Ръководство за работа с оборудването.</w:t>
      </w:r>
    </w:p>
    <w:p w14:paraId="69C6CAF6" w14:textId="32DF2F60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- Паспорт на оборудването (електрически схеми, хидравлични, пневматични схеми и</w:t>
      </w:r>
      <w:r w:rsidR="00370D02">
        <w:rPr>
          <w:rFonts w:ascii="Times New Roman" w:eastAsia="Times New Roman" w:hAnsi="Times New Roman" w:cs="Times New Roman"/>
        </w:rPr>
        <w:t>/или</w:t>
      </w:r>
      <w:r w:rsidRPr="00D6560F">
        <w:rPr>
          <w:rFonts w:ascii="Times New Roman" w:eastAsia="Times New Roman" w:hAnsi="Times New Roman" w:cs="Times New Roman"/>
        </w:rPr>
        <w:t xml:space="preserve"> др.)</w:t>
      </w:r>
    </w:p>
    <w:p w14:paraId="0A651EE8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- Гаранционна карта.</w:t>
      </w:r>
    </w:p>
    <w:p w14:paraId="645F4E18" w14:textId="1A369DE1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-Декларация за съответствие от производител на оторизационен документ, издаден от производителя на техниката - оригинал или копие, заверено от кандидата.</w:t>
      </w:r>
    </w:p>
    <w:p w14:paraId="39B411CC" w14:textId="77777777" w:rsidR="00514219" w:rsidRDefault="00514219" w:rsidP="007B506C">
      <w:pPr>
        <w:jc w:val="both"/>
        <w:rPr>
          <w:rFonts w:ascii="Times New Roman" w:eastAsia="Times New Roman" w:hAnsi="Times New Roman" w:cs="Times New Roman"/>
          <w:b/>
          <w:bCs/>
          <w:highlight w:val="yellow"/>
        </w:rPr>
      </w:pPr>
    </w:p>
    <w:p w14:paraId="3743E82E" w14:textId="6C6A00F8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D35B92">
        <w:rPr>
          <w:rFonts w:ascii="Times New Roman" w:eastAsia="Times New Roman" w:hAnsi="Times New Roman" w:cs="Times New Roman"/>
          <w:b/>
          <w:bCs/>
        </w:rPr>
        <w:t>Изисквания към правата на собственост и правата на ползване на интелектуални продукти.</w:t>
      </w:r>
    </w:p>
    <w:p w14:paraId="432EF10C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bookmarkStart w:id="2" w:name="_Hlk144312915"/>
      <w:r w:rsidRPr="00D6560F">
        <w:rPr>
          <w:rFonts w:ascii="Times New Roman" w:eastAsia="Times New Roman" w:hAnsi="Times New Roman" w:cs="Times New Roman"/>
        </w:rPr>
        <w:t>-  Оборудването заедно с всички интелектуални продукти,  доставени от изпълнителя стават собственост на възложителя след подписването на финален приемо-предавателен протокол за доставка на оборудване.</w:t>
      </w:r>
    </w:p>
    <w:p w14:paraId="7AE22602" w14:textId="77777777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>- При претенции от трети страни за неправомерно ползване на чужда интелектуална собственост, доставена от изпълнителя, отговорността се носи от него.</w:t>
      </w:r>
    </w:p>
    <w:p w14:paraId="50D913F6" w14:textId="556067AD" w:rsidR="00D6560F" w:rsidRPr="00D6560F" w:rsidRDefault="00D6560F" w:rsidP="007B506C">
      <w:pPr>
        <w:jc w:val="both"/>
        <w:rPr>
          <w:rFonts w:ascii="Times New Roman" w:eastAsia="Times New Roman" w:hAnsi="Times New Roman" w:cs="Times New Roman"/>
        </w:rPr>
      </w:pPr>
      <w:r w:rsidRPr="00D6560F">
        <w:rPr>
          <w:rFonts w:ascii="Times New Roman" w:eastAsia="Times New Roman" w:hAnsi="Times New Roman" w:cs="Times New Roman"/>
        </w:rPr>
        <w:t xml:space="preserve">Изисквания за въвеждане на оборудването в експлоатация на мястото на доставка в </w:t>
      </w:r>
      <w:r w:rsidR="003072C8">
        <w:rPr>
          <w:rFonts w:ascii="Times New Roman" w:eastAsia="Times New Roman" w:hAnsi="Times New Roman" w:cs="Times New Roman"/>
        </w:rPr>
        <w:t xml:space="preserve">България, </w:t>
      </w:r>
      <w:r w:rsidRPr="00D6560F">
        <w:rPr>
          <w:rFonts w:ascii="Times New Roman" w:eastAsia="Times New Roman" w:hAnsi="Times New Roman" w:cs="Times New Roman"/>
        </w:rPr>
        <w:t>гр. Панагюрище:</w:t>
      </w:r>
    </w:p>
    <w:p w14:paraId="6E1DC832" w14:textId="1299B5E2" w:rsidR="005E5C6A" w:rsidRDefault="001566C8" w:rsidP="001566C8">
      <w:pPr>
        <w:pStyle w:val="BodyText"/>
        <w:spacing w:after="0" w:line="218" w:lineRule="auto"/>
        <w:jc w:val="both"/>
      </w:pPr>
      <w:r w:rsidRPr="001566C8">
        <w:t>При доставката  на  оборудването изпълнителят  трябва  да осигури специалисти за инсталиране, за пускане в действие и за провеждане на 72-часово тестване. Изпълнителят осигурява инструкции за работа, техническо обслужване и безопасни условия за експлоатация на оборудването и обучение на персонала на Възложителя за работа с него.</w:t>
      </w:r>
    </w:p>
    <w:bookmarkEnd w:id="2"/>
    <w:p w14:paraId="05CFE771" w14:textId="77777777" w:rsidR="00D35B92" w:rsidRDefault="00D35B92" w:rsidP="001566C8">
      <w:pPr>
        <w:pStyle w:val="BodyText"/>
        <w:spacing w:after="0" w:line="218" w:lineRule="auto"/>
        <w:jc w:val="both"/>
      </w:pPr>
    </w:p>
    <w:p w14:paraId="20E8F021" w14:textId="750B9EBE" w:rsidR="005E5C6A" w:rsidRDefault="006A2C6B" w:rsidP="007B506C">
      <w:pPr>
        <w:pStyle w:val="BodyText"/>
        <w:numPr>
          <w:ilvl w:val="0"/>
          <w:numId w:val="1"/>
        </w:numPr>
        <w:tabs>
          <w:tab w:val="left" w:pos="1066"/>
        </w:tabs>
        <w:spacing w:after="0"/>
        <w:ind w:left="720" w:hanging="340"/>
        <w:jc w:val="both"/>
      </w:pPr>
      <w:r w:rsidRPr="00514219">
        <w:rPr>
          <w:rStyle w:val="BodyTextChar"/>
          <w:rFonts w:eastAsia="Courier New"/>
          <w:b/>
          <w:bCs/>
        </w:rPr>
        <w:t xml:space="preserve">Място на изпълнение на доставката: </w:t>
      </w:r>
      <w:r w:rsidRPr="00514219">
        <w:rPr>
          <w:rStyle w:val="BodyTextChar"/>
          <w:rFonts w:eastAsia="Courier New"/>
          <w:i/>
          <w:iCs/>
        </w:rPr>
        <w:t xml:space="preserve">Р. България, гр. </w:t>
      </w:r>
      <w:r w:rsidR="00D6560F" w:rsidRPr="00514219">
        <w:rPr>
          <w:rStyle w:val="BodyTextChar"/>
          <w:rFonts w:eastAsia="Courier New"/>
          <w:i/>
          <w:iCs/>
        </w:rPr>
        <w:t>Панагюрище</w:t>
      </w:r>
      <w:r w:rsidRPr="00514219">
        <w:rPr>
          <w:rStyle w:val="BodyTextChar"/>
          <w:rFonts w:eastAsia="Courier New"/>
          <w:i/>
          <w:iCs/>
        </w:rPr>
        <w:t xml:space="preserve">, </w:t>
      </w:r>
      <w:r w:rsidR="00D6560F" w:rsidRPr="00514219">
        <w:rPr>
          <w:rStyle w:val="BodyTextChar"/>
          <w:rFonts w:eastAsia="Courier New"/>
          <w:i/>
          <w:iCs/>
          <w:lang w:eastAsia="en-US" w:bidi="en-US"/>
        </w:rPr>
        <w:t>45</w:t>
      </w:r>
      <w:r w:rsidRPr="00514219">
        <w:rPr>
          <w:rStyle w:val="BodyTextChar"/>
          <w:rFonts w:eastAsia="Courier New"/>
          <w:i/>
          <w:iCs/>
          <w:lang w:val="en-US" w:eastAsia="en-US" w:bidi="en-US"/>
        </w:rPr>
        <w:t>00,</w:t>
      </w:r>
      <w:r w:rsidRPr="00514219">
        <w:rPr>
          <w:rStyle w:val="BodyTextChar"/>
          <w:rFonts w:eastAsia="Courier New"/>
          <w:i/>
          <w:iCs/>
        </w:rPr>
        <w:t xml:space="preserve"> Индустриален</w:t>
      </w:r>
      <w:r w:rsidR="00D6560F" w:rsidRPr="00514219">
        <w:rPr>
          <w:rStyle w:val="BodyTextChar"/>
          <w:rFonts w:eastAsia="Courier New"/>
          <w:i/>
          <w:iCs/>
        </w:rPr>
        <w:t xml:space="preserve"> парк „Оптикоелектрон“, „ЗАВОД ЗА ОПТИКА“ АД.</w:t>
      </w:r>
    </w:p>
    <w:sectPr w:rsidR="005E5C6A" w:rsidSect="00F27C3E">
      <w:headerReference w:type="default" r:id="rId7"/>
      <w:footerReference w:type="default" r:id="rId8"/>
      <w:pgSz w:w="12240" w:h="15840"/>
      <w:pgMar w:top="1805" w:right="900" w:bottom="1805" w:left="1526" w:header="0" w:footer="27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3142B" w14:textId="77777777" w:rsidR="006A4E95" w:rsidRDefault="006A4E95">
      <w:r>
        <w:separator/>
      </w:r>
    </w:p>
  </w:endnote>
  <w:endnote w:type="continuationSeparator" w:id="0">
    <w:p w14:paraId="428577AD" w14:textId="77777777" w:rsidR="006A4E95" w:rsidRDefault="006A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3550" w14:textId="01CC2173" w:rsidR="009C07A4" w:rsidRPr="000F1074" w:rsidRDefault="009C07A4" w:rsidP="009C07A4">
    <w:pPr>
      <w:pStyle w:val="Footer"/>
      <w:jc w:val="center"/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677DE8B9" wp14:editId="738733F3">
              <wp:simplePos x="0" y="0"/>
              <wp:positionH relativeFrom="margin">
                <wp:align>center</wp:align>
              </wp:positionH>
              <wp:positionV relativeFrom="page">
                <wp:posOffset>9031605</wp:posOffset>
              </wp:positionV>
              <wp:extent cx="5980430" cy="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565F398" id="_x0000_t32" coordsize="21600,21600" o:spt="32" o:oned="t" path="m,l21600,21600e" filled="f">
              <v:path arrowok="t" fillok="f" o:connecttype="none"/>
              <o:lock v:ext="edit" shapetype="t"/>
            </v:shapetype>
            <v:shape id="Shape 13" o:spid="_x0000_s1026" type="#_x0000_t32" style="position:absolute;margin-left:0;margin-top:711.15pt;width:470.9pt;height:0;z-index:-50331647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" strokeweight="1pt">
              <w10:wrap anchorx="margin" anchory="page"/>
            </v:shape>
          </w:pict>
        </mc:Fallback>
      </mc:AlternateConten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eastAsia="en-US" w:bidi="ar-SA"/>
      </w:rPr>
      <w:t>чрез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eastAsia="en-US" w:bidi="ar-SA"/>
      </w:rPr>
      <w:t>Норвежки Финансов Механизъм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US" w:eastAsia="en-US" w:bidi="ar-SA"/>
      </w:rPr>
      <w:t>по договор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BGENERGY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US" w:eastAsia="en-US" w:bidi="ar-SA"/>
      </w:rPr>
      <w:t>-2.003-0021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</w:r>
  </w:p>
  <w:p w14:paraId="0A2D3A4C" w14:textId="77777777" w:rsidR="009C07A4" w:rsidRDefault="009C07A4" w:rsidP="009C07A4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0F1074">
      <w:rPr>
        <w:rFonts w:asciiTheme="minorHAnsi" w:hAnsiTheme="minorHAnsi" w:cstheme="minorHAnsi"/>
        <w:sz w:val="20"/>
        <w:szCs w:val="20"/>
      </w:rPr>
      <w:t xml:space="preserve"> 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0F1074">
      <w:rPr>
        <w:rFonts w:ascii="Times New Roman" w:hAnsi="Times New Roman" w:cs="Times New Roman"/>
        <w:b/>
        <w:bCs/>
        <w:sz w:val="16"/>
        <w:szCs w:val="16"/>
      </w:rPr>
      <w:instrText xml:space="preserve"> PAGE </w:instrTex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="00E350F1">
      <w:rPr>
        <w:rFonts w:ascii="Times New Roman" w:hAnsi="Times New Roman" w:cs="Times New Roman"/>
        <w:b/>
        <w:bCs/>
        <w:noProof/>
        <w:sz w:val="16"/>
        <w:szCs w:val="16"/>
      </w:rPr>
      <w:t>2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end"/>
    </w:r>
    <w:r w:rsidRPr="000F1074">
      <w:rPr>
        <w:rFonts w:ascii="Times New Roman" w:hAnsi="Times New Roman" w:cs="Times New Roman"/>
        <w:b/>
        <w:bCs/>
        <w:sz w:val="16"/>
        <w:szCs w:val="16"/>
      </w:rPr>
      <w:t>/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0F1074">
      <w:rPr>
        <w:rFonts w:ascii="Times New Roman" w:hAnsi="Times New Roman" w:cs="Times New Roman"/>
        <w:b/>
        <w:bCs/>
        <w:sz w:val="16"/>
        <w:szCs w:val="16"/>
      </w:rPr>
      <w:instrText xml:space="preserve"> NUMPAGES  </w:instrTex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="00E350F1">
      <w:rPr>
        <w:rFonts w:ascii="Times New Roman" w:hAnsi="Times New Roman" w:cs="Times New Roman"/>
        <w:b/>
        <w:bCs/>
        <w:noProof/>
        <w:sz w:val="16"/>
        <w:szCs w:val="16"/>
      </w:rPr>
      <w:t>2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end"/>
    </w:r>
  </w:p>
  <w:p w14:paraId="05B453CB" w14:textId="1A888111" w:rsidR="005E5C6A" w:rsidRDefault="005E5C6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3C012" w14:textId="77777777" w:rsidR="006A4E95" w:rsidRDefault="006A4E95"/>
  </w:footnote>
  <w:footnote w:type="continuationSeparator" w:id="0">
    <w:p w14:paraId="443680CC" w14:textId="77777777" w:rsidR="006A4E95" w:rsidRDefault="006A4E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9C07A4" w:rsidRPr="000C548B" w14:paraId="6B3F2CE8" w14:textId="77777777" w:rsidTr="00DD0794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9C07A4" w:rsidRPr="000C548B" w14:paraId="0A2F7B08" w14:textId="77777777" w:rsidTr="00DD0794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6BC3C719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rPr>
                    <w:rFonts w:ascii="Verdana" w:eastAsia="Times New Roman" w:hAnsi="Verdana" w:cs="Times New Roman"/>
                    <w:color w:val="auto"/>
                    <w:sz w:val="18"/>
                    <w:szCs w:val="20"/>
                    <w:lang w:val="cs-CZ" w:eastAsia="en-US" w:bidi="ar-SA"/>
                  </w:rPr>
                </w:pPr>
                <w:bookmarkStart w:id="3" w:name="_Hlk143782033"/>
                <w:r w:rsidRPr="000C548B"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val="en-US" w:eastAsia="en-US" w:bidi="ar-SA"/>
                  </w:rPr>
                  <w:drawing>
                    <wp:inline distT="0" distB="0" distL="0" distR="0" wp14:anchorId="71AAB145" wp14:editId="3C5FA0F9">
                      <wp:extent cx="1295400" cy="904875"/>
                      <wp:effectExtent l="0" t="0" r="0" b="9525"/>
                      <wp:docPr id="675758998" name="Picture 675758998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50B9FD19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  <w:t>Програма „Възобновяема енергия, енергийна ефективност, енергийна сигурност</w:t>
                </w: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“</w:t>
                </w:r>
              </w:p>
            </w:tc>
          </w:tr>
          <w:tr w:rsidR="009C07A4" w:rsidRPr="000C548B" w14:paraId="0015EE6D" w14:textId="77777777" w:rsidTr="00DD0794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5A8F984E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eastAsia="en-US" w:bidi="ar-SA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51D2BD3B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Министерство на енергетиката</w:t>
                </w:r>
              </w:p>
              <w:p w14:paraId="1CB2528F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Theme="minorHAnsi" w:eastAsiaTheme="minorHAnsi" w:hAnsiTheme="minorHAnsi" w:cstheme="minorBidi"/>
                    <w:noProof/>
                    <w:color w:val="auto"/>
                    <w:kern w:val="2"/>
                    <w:sz w:val="22"/>
                    <w:szCs w:val="22"/>
                    <w:lang w:val="en-US" w:eastAsia="en-US" w:bidi="ar-SA"/>
                  </w:rPr>
                  <w:drawing>
                    <wp:anchor distT="0" distB="0" distL="114300" distR="114300" simplePos="0" relativeHeight="251659264" behindDoc="1" locked="0" layoutInCell="1" allowOverlap="1" wp14:anchorId="3BAF4281" wp14:editId="4D9724BB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1180937400" name="Picture 11809374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64688118" w14:textId="77777777" w:rsidR="009C07A4" w:rsidRPr="000C548B" w:rsidRDefault="009C07A4" w:rsidP="009C07A4">
          <w:pPr>
            <w:widowControl/>
            <w:rPr>
              <w:rFonts w:ascii="Times New Roman" w:eastAsia="Times New Roman" w:hAnsi="Times New Roman" w:cs="Times New Roman"/>
              <w:b/>
              <w:i/>
              <w:color w:val="auto"/>
              <w:sz w:val="16"/>
              <w:szCs w:val="16"/>
              <w:lang w:eastAsia="en-US" w:bidi="ar-SA"/>
            </w:rPr>
          </w:pPr>
          <w:r w:rsidRPr="000C548B">
            <w:rPr>
              <w:rFonts w:asciiTheme="minorHAnsi" w:eastAsiaTheme="minorHAnsi" w:hAnsiTheme="minorHAnsi" w:cstheme="minorBidi"/>
              <w:noProof/>
              <w:color w:val="auto"/>
              <w:kern w:val="2"/>
              <w:sz w:val="22"/>
              <w:szCs w:val="22"/>
              <w:lang w:val="en-US" w:eastAsia="en-US" w:bidi="ar-SA"/>
            </w:rPr>
            <w:drawing>
              <wp:inline distT="0" distB="0" distL="0" distR="0" wp14:anchorId="3A68F9EB" wp14:editId="684879FF">
                <wp:extent cx="1352550" cy="445546"/>
                <wp:effectExtent l="0" t="0" r="0" b="0"/>
                <wp:docPr id="1070983420" name="Picture 1070983420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182D6A16" w14:textId="77777777" w:rsidR="009C07A4" w:rsidRPr="000C548B" w:rsidRDefault="009C07A4" w:rsidP="009C07A4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ru-RU" w:eastAsia="en-US" w:bidi="ar-SA"/>
            </w:rPr>
          </w:pPr>
        </w:p>
      </w:tc>
      <w:tc>
        <w:tcPr>
          <w:tcW w:w="146" w:type="dxa"/>
        </w:tcPr>
        <w:p w14:paraId="214B927B" w14:textId="77777777" w:rsidR="009C07A4" w:rsidRPr="000C548B" w:rsidRDefault="009C07A4" w:rsidP="009C07A4">
          <w:pPr>
            <w:widowControl/>
            <w:jc w:val="center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en-US" w:eastAsia="en-US" w:bidi="ar-SA"/>
            </w:rPr>
          </w:pPr>
        </w:p>
      </w:tc>
    </w:tr>
    <w:bookmarkEnd w:id="3"/>
  </w:tbl>
  <w:p w14:paraId="633D5B72" w14:textId="36CCD994" w:rsidR="005E5C6A" w:rsidRPr="009C07A4" w:rsidRDefault="005E5C6A" w:rsidP="009C07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5AC5"/>
    <w:multiLevelType w:val="hybridMultilevel"/>
    <w:tmpl w:val="579689AA"/>
    <w:lvl w:ilvl="0" w:tplc="4A12EFC0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A40C2"/>
    <w:multiLevelType w:val="multilevel"/>
    <w:tmpl w:val="42284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8D17E5"/>
    <w:multiLevelType w:val="multilevel"/>
    <w:tmpl w:val="DE501E5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3E497B"/>
    <w:multiLevelType w:val="hybridMultilevel"/>
    <w:tmpl w:val="9104C44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D672C"/>
    <w:multiLevelType w:val="multilevel"/>
    <w:tmpl w:val="7A50A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4113951">
    <w:abstractNumId w:val="1"/>
  </w:num>
  <w:num w:numId="2" w16cid:durableId="216169444">
    <w:abstractNumId w:val="2"/>
  </w:num>
  <w:num w:numId="3" w16cid:durableId="622267271">
    <w:abstractNumId w:val="4"/>
  </w:num>
  <w:num w:numId="4" w16cid:durableId="1959600471">
    <w:abstractNumId w:val="3"/>
  </w:num>
  <w:num w:numId="5" w16cid:durableId="22126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C6A"/>
    <w:rsid w:val="000144EF"/>
    <w:rsid w:val="00021F4D"/>
    <w:rsid w:val="00120419"/>
    <w:rsid w:val="00131A01"/>
    <w:rsid w:val="001566C8"/>
    <w:rsid w:val="001C164B"/>
    <w:rsid w:val="001D59F8"/>
    <w:rsid w:val="003072C8"/>
    <w:rsid w:val="00370D02"/>
    <w:rsid w:val="003C10C1"/>
    <w:rsid w:val="003F59B6"/>
    <w:rsid w:val="004942B1"/>
    <w:rsid w:val="00514219"/>
    <w:rsid w:val="00533563"/>
    <w:rsid w:val="00586DDD"/>
    <w:rsid w:val="0059773C"/>
    <w:rsid w:val="005E5C6A"/>
    <w:rsid w:val="00623729"/>
    <w:rsid w:val="00657D5C"/>
    <w:rsid w:val="006A2C6B"/>
    <w:rsid w:val="006A4E95"/>
    <w:rsid w:val="006C0524"/>
    <w:rsid w:val="00715802"/>
    <w:rsid w:val="007B506C"/>
    <w:rsid w:val="00870D81"/>
    <w:rsid w:val="008C005B"/>
    <w:rsid w:val="0095197A"/>
    <w:rsid w:val="00985F6F"/>
    <w:rsid w:val="009C07A4"/>
    <w:rsid w:val="00C0260B"/>
    <w:rsid w:val="00C975CE"/>
    <w:rsid w:val="00CE3E75"/>
    <w:rsid w:val="00D3284D"/>
    <w:rsid w:val="00D35B92"/>
    <w:rsid w:val="00D6560F"/>
    <w:rsid w:val="00E350F1"/>
    <w:rsid w:val="00E551C9"/>
    <w:rsid w:val="00E65F8F"/>
    <w:rsid w:val="00F27C3E"/>
    <w:rsid w:val="00F3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FD474"/>
  <w15:docId w15:val="{8F845BA8-7DD2-4D92-BBC7-9967AB0B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Bodytext20">
    <w:name w:val="Body text (2)"/>
    <w:basedOn w:val="Normal"/>
    <w:link w:val="Bodytext2"/>
    <w:pPr>
      <w:spacing w:after="1200"/>
      <w:ind w:right="1340"/>
      <w:jc w:val="right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pacing w:after="110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"/>
    <w:link w:val="Heading1"/>
    <w:pPr>
      <w:spacing w:line="252" w:lineRule="auto"/>
      <w:ind w:left="420"/>
      <w:outlineLvl w:val="0"/>
    </w:pPr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D656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60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656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60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0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0F1"/>
    <w:rPr>
      <w:rFonts w:ascii="Segoe UI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533563"/>
    <w:pPr>
      <w:widowControl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1D5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Ralitsa Ivanova</dc:creator>
  <cp:keywords/>
  <cp:lastModifiedBy>Tsvetanka Naydenova</cp:lastModifiedBy>
  <cp:revision>34</cp:revision>
  <dcterms:created xsi:type="dcterms:W3CDTF">2023-08-17T12:34:00Z</dcterms:created>
  <dcterms:modified xsi:type="dcterms:W3CDTF">2023-08-30T15:35:00Z</dcterms:modified>
</cp:coreProperties>
</file>