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257AF" w14:textId="36BD25DA" w:rsidR="001E48C8" w:rsidRDefault="00590839" w:rsidP="003A0925">
      <w:pPr>
        <w:jc w:val="center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391F7B6" wp14:editId="3DAD26FA">
                <wp:simplePos x="0" y="0"/>
                <wp:positionH relativeFrom="column">
                  <wp:posOffset>23495</wp:posOffset>
                </wp:positionH>
                <wp:positionV relativeFrom="paragraph">
                  <wp:posOffset>480694</wp:posOffset>
                </wp:positionV>
                <wp:extent cx="6219825" cy="0"/>
                <wp:effectExtent l="0" t="0" r="0" b="0"/>
                <wp:wrapNone/>
                <wp:docPr id="1491294576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219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AEB6CF" id="Straight Connector 2" o:spid="_x0000_s1026" style="position:absolute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.85pt,37.85pt" to="491.6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1D8C587" wp14:editId="17F8C83D">
                <wp:simplePos x="0" y="0"/>
                <wp:positionH relativeFrom="margin">
                  <wp:align>left</wp:align>
                </wp:positionH>
                <wp:positionV relativeFrom="paragraph">
                  <wp:posOffset>8889</wp:posOffset>
                </wp:positionV>
                <wp:extent cx="6188075" cy="0"/>
                <wp:effectExtent l="0" t="0" r="0" b="0"/>
                <wp:wrapNone/>
                <wp:docPr id="958459007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88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BC46F7"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left;mso-position-horizontal-relative:margin;mso-position-vertical:absolute;mso-position-vertical-relative:text;mso-width-percent:0;mso-height-percent:0;mso-width-relative:margin;mso-height-relative:margin" from="0,.7pt" to="487.2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1E48C8" w:rsidRPr="001E48C8">
        <w:rPr>
          <w:noProof/>
          <w:lang w:val="bg-BG" w:eastAsia="bg-BG"/>
        </w:rPr>
        <w:drawing>
          <wp:inline distT="0" distB="0" distL="0" distR="0" wp14:anchorId="541EAE08" wp14:editId="38073ABB">
            <wp:extent cx="5760720" cy="428625"/>
            <wp:effectExtent l="0" t="0" r="0" b="9525"/>
            <wp:docPr id="81420797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E9426" w14:textId="77777777" w:rsidR="00B3119E" w:rsidRPr="00B3119E" w:rsidRDefault="00B3119E" w:rsidP="00B3119E">
      <w:pPr>
        <w:tabs>
          <w:tab w:val="left" w:pos="1880"/>
        </w:tabs>
        <w:rPr>
          <w:rFonts w:ascii="Times New Roman" w:hAnsi="Times New Roman" w:cs="Times New Roman"/>
          <w:sz w:val="24"/>
          <w:szCs w:val="24"/>
        </w:rPr>
      </w:pPr>
    </w:p>
    <w:p w14:paraId="730EC868" w14:textId="77777777" w:rsidR="00761DA7" w:rsidRDefault="00B3119E" w:rsidP="00761DA7">
      <w:pPr>
        <w:tabs>
          <w:tab w:val="left" w:pos="1880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311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734F" w:rsidRPr="00761DA7">
        <w:rPr>
          <w:rFonts w:ascii="Times New Roman" w:hAnsi="Times New Roman" w:cs="Times New Roman"/>
          <w:b/>
          <w:bCs/>
          <w:sz w:val="24"/>
          <w:szCs w:val="24"/>
        </w:rPr>
        <w:t>Изисквания</w:t>
      </w:r>
      <w:proofErr w:type="spellEnd"/>
      <w:r w:rsidR="00E8734F" w:rsidRPr="00761D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8734F" w:rsidRPr="00761DA7">
        <w:rPr>
          <w:rFonts w:ascii="Times New Roman" w:hAnsi="Times New Roman" w:cs="Times New Roman"/>
          <w:b/>
          <w:bCs/>
          <w:sz w:val="24"/>
          <w:szCs w:val="24"/>
        </w:rPr>
        <w:t>към</w:t>
      </w:r>
      <w:proofErr w:type="spellEnd"/>
      <w:r w:rsidR="00E8734F" w:rsidRPr="00761D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8734F" w:rsidRPr="00761DA7">
        <w:rPr>
          <w:rFonts w:ascii="Times New Roman" w:hAnsi="Times New Roman" w:cs="Times New Roman"/>
          <w:b/>
          <w:bCs/>
          <w:sz w:val="24"/>
          <w:szCs w:val="24"/>
        </w:rPr>
        <w:t>офертите</w:t>
      </w:r>
      <w:proofErr w:type="spellEnd"/>
      <w:r w:rsidR="00E8734F" w:rsidRPr="00761D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8734F" w:rsidRPr="00761DA7">
        <w:rPr>
          <w:rFonts w:ascii="Times New Roman" w:hAnsi="Times New Roman" w:cs="Times New Roman"/>
          <w:b/>
          <w:bCs/>
          <w:sz w:val="24"/>
          <w:szCs w:val="24"/>
        </w:rPr>
        <w:t>от</w:t>
      </w:r>
      <w:proofErr w:type="spellEnd"/>
    </w:p>
    <w:p w14:paraId="6FD9B8A7" w14:textId="39364C02" w:rsidR="00E8734F" w:rsidRDefault="00E8734F" w:rsidP="00761DA7">
      <w:pPr>
        <w:tabs>
          <w:tab w:val="left" w:pos="1880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61DA7">
        <w:rPr>
          <w:rFonts w:ascii="Times New Roman" w:hAnsi="Times New Roman" w:cs="Times New Roman"/>
          <w:b/>
          <w:bCs/>
          <w:sz w:val="24"/>
          <w:szCs w:val="24"/>
        </w:rPr>
        <w:t xml:space="preserve"> ПМС №118/20.05.2014 г.</w:t>
      </w:r>
    </w:p>
    <w:p w14:paraId="2AB3A132" w14:textId="77777777" w:rsidR="00761DA7" w:rsidRPr="00761DA7" w:rsidRDefault="00761DA7" w:rsidP="00761DA7">
      <w:pPr>
        <w:tabs>
          <w:tab w:val="left" w:pos="1880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DC33A" w14:textId="77777777" w:rsidR="00E8734F" w:rsidRPr="00346290" w:rsidRDefault="00E8734F" w:rsidP="00761DA7">
      <w:pPr>
        <w:tabs>
          <w:tab w:val="left" w:pos="188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6290">
        <w:rPr>
          <w:rFonts w:ascii="Times New Roman" w:hAnsi="Times New Roman" w:cs="Times New Roman"/>
          <w:b/>
          <w:bCs/>
          <w:sz w:val="24"/>
          <w:szCs w:val="24"/>
        </w:rPr>
        <w:t>ИЗИСКВАНИЯ КЪМ ОФЕРТИТЕ</w:t>
      </w:r>
    </w:p>
    <w:p w14:paraId="6F87328D" w14:textId="77777777" w:rsidR="00E8734F" w:rsidRPr="00346290" w:rsidRDefault="00E8734F" w:rsidP="00C96FFB">
      <w:pPr>
        <w:pStyle w:val="ListParagraph"/>
        <w:numPr>
          <w:ilvl w:val="0"/>
          <w:numId w:val="11"/>
        </w:numPr>
        <w:tabs>
          <w:tab w:val="left" w:pos="188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изготвяне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офертата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всеки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кандидат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трябва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придържа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точно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към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обявените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бенефициента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условия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>.</w:t>
      </w:r>
    </w:p>
    <w:p w14:paraId="30AB4B0D" w14:textId="77777777" w:rsidR="00E8734F" w:rsidRPr="00346290" w:rsidRDefault="00E8734F" w:rsidP="00C96FFB">
      <w:pPr>
        <w:pStyle w:val="ListParagraph"/>
        <w:numPr>
          <w:ilvl w:val="0"/>
          <w:numId w:val="11"/>
        </w:numPr>
        <w:tabs>
          <w:tab w:val="left" w:pos="188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Кандидатът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процедурата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представи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една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оферта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>.</w:t>
      </w:r>
    </w:p>
    <w:p w14:paraId="366B0711" w14:textId="77777777" w:rsidR="00E8734F" w:rsidRDefault="00E8734F" w:rsidP="00C96FFB">
      <w:pPr>
        <w:pStyle w:val="ListParagraph"/>
        <w:numPr>
          <w:ilvl w:val="0"/>
          <w:numId w:val="11"/>
        </w:numPr>
        <w:tabs>
          <w:tab w:val="left" w:pos="188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Офертата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следва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е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изготвена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съобразно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образеца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документацията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съдържа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техническо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финансово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предложение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Към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офертата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следва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приложени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всички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изискуеми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бенефициента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посочени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поканата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>.</w:t>
      </w:r>
    </w:p>
    <w:p w14:paraId="3530A7E0" w14:textId="7F7652BF" w:rsidR="00242E29" w:rsidRDefault="00242E29" w:rsidP="00C96FFB">
      <w:pPr>
        <w:pStyle w:val="ListParagraph"/>
        <w:numPr>
          <w:ilvl w:val="0"/>
          <w:numId w:val="11"/>
        </w:numPr>
        <w:tabs>
          <w:tab w:val="left" w:pos="188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Офертата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трябва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съдържа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най-малко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>:</w:t>
      </w:r>
    </w:p>
    <w:p w14:paraId="4C462417" w14:textId="77777777" w:rsidR="00242E29" w:rsidRPr="00242E29" w:rsidRDefault="00242E29" w:rsidP="00242E29">
      <w:pPr>
        <w:pStyle w:val="ListParagraph"/>
        <w:numPr>
          <w:ilvl w:val="0"/>
          <w:numId w:val="12"/>
        </w:numPr>
        <w:tabs>
          <w:tab w:val="left" w:pos="188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данни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42E29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39E36B96" w14:textId="24CB8D7F" w:rsidR="00242E29" w:rsidRPr="00242E29" w:rsidRDefault="00242E29" w:rsidP="00242E29">
      <w:pPr>
        <w:pStyle w:val="ListParagraph"/>
        <w:numPr>
          <w:ilvl w:val="0"/>
          <w:numId w:val="12"/>
        </w:numPr>
        <w:tabs>
          <w:tab w:val="left" w:pos="188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2E29">
        <w:rPr>
          <w:rFonts w:ascii="Times New Roman" w:hAnsi="Times New Roman" w:cs="Times New Roman"/>
          <w:sz w:val="24"/>
          <w:szCs w:val="24"/>
        </w:rPr>
        <w:t>техническо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предложение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изпълнение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42E29">
        <w:rPr>
          <w:rFonts w:ascii="Times New Roman" w:hAnsi="Times New Roman" w:cs="Times New Roman"/>
          <w:sz w:val="24"/>
          <w:szCs w:val="24"/>
        </w:rPr>
        <w:t>поръчката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64A31C2D" w14:textId="37F3AEEA" w:rsidR="00242E29" w:rsidRPr="00242E29" w:rsidRDefault="00242E29" w:rsidP="00242E29">
      <w:pPr>
        <w:pStyle w:val="ListParagraph"/>
        <w:numPr>
          <w:ilvl w:val="0"/>
          <w:numId w:val="12"/>
        </w:numPr>
        <w:tabs>
          <w:tab w:val="left" w:pos="188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2E29">
        <w:rPr>
          <w:rFonts w:ascii="Times New Roman" w:hAnsi="Times New Roman" w:cs="Times New Roman"/>
          <w:sz w:val="24"/>
          <w:szCs w:val="24"/>
        </w:rPr>
        <w:t>ценово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предложение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всяка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позиция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поотделно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случай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че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процедурата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е с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обособени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42E29">
        <w:rPr>
          <w:rFonts w:ascii="Times New Roman" w:hAnsi="Times New Roman" w:cs="Times New Roman"/>
          <w:sz w:val="24"/>
          <w:szCs w:val="24"/>
        </w:rPr>
        <w:t>позиции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607CDD83" w14:textId="2ACC57F3" w:rsidR="00242E29" w:rsidRPr="00242E29" w:rsidRDefault="00242E29" w:rsidP="00242E29">
      <w:pPr>
        <w:pStyle w:val="ListParagraph"/>
        <w:numPr>
          <w:ilvl w:val="0"/>
          <w:numId w:val="12"/>
        </w:numPr>
        <w:tabs>
          <w:tab w:val="left" w:pos="188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2E29">
        <w:rPr>
          <w:rFonts w:ascii="Times New Roman" w:hAnsi="Times New Roman" w:cs="Times New Roman"/>
          <w:sz w:val="24"/>
          <w:szCs w:val="24"/>
        </w:rPr>
        <w:t>срок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валидност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когато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е </w:t>
      </w:r>
      <w:proofErr w:type="spellStart"/>
      <w:proofErr w:type="gramStart"/>
      <w:r w:rsidRPr="00242E29">
        <w:rPr>
          <w:rFonts w:ascii="Times New Roman" w:hAnsi="Times New Roman" w:cs="Times New Roman"/>
          <w:sz w:val="24"/>
          <w:szCs w:val="24"/>
        </w:rPr>
        <w:t>приложимо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40C014E2" w14:textId="55E3EEEA" w:rsidR="00242E29" w:rsidRDefault="00242E29" w:rsidP="00242E29">
      <w:pPr>
        <w:pStyle w:val="ListParagraph"/>
        <w:numPr>
          <w:ilvl w:val="0"/>
          <w:numId w:val="12"/>
        </w:numPr>
        <w:tabs>
          <w:tab w:val="left" w:pos="188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подизпълнителите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участват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изпълнението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поръчката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дела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тяхното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участие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242E2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кандидатът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предвижда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42E29">
        <w:rPr>
          <w:rFonts w:ascii="Times New Roman" w:hAnsi="Times New Roman" w:cs="Times New Roman"/>
          <w:sz w:val="24"/>
          <w:szCs w:val="24"/>
        </w:rPr>
        <w:t>подизпълнители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21710096" w14:textId="77777777" w:rsidR="00242E29" w:rsidRPr="00242E29" w:rsidRDefault="00242E29" w:rsidP="00242E29">
      <w:pPr>
        <w:pStyle w:val="ListParagraph"/>
        <w:numPr>
          <w:ilvl w:val="0"/>
          <w:numId w:val="12"/>
        </w:numPr>
        <w:tabs>
          <w:tab w:val="left" w:pos="188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декларация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. 22,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ал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. 2, т. </w:t>
      </w:r>
      <w:proofErr w:type="gramStart"/>
      <w:r w:rsidRPr="00242E29">
        <w:rPr>
          <w:rFonts w:ascii="Times New Roman" w:hAnsi="Times New Roman" w:cs="Times New Roman"/>
          <w:sz w:val="24"/>
          <w:szCs w:val="24"/>
        </w:rPr>
        <w:t>1;</w:t>
      </w:r>
      <w:proofErr w:type="gramEnd"/>
    </w:p>
    <w:p w14:paraId="6486ADC4" w14:textId="470BAC34" w:rsidR="00242E29" w:rsidRPr="00242E29" w:rsidRDefault="00242E29" w:rsidP="00242E29">
      <w:pPr>
        <w:pStyle w:val="ListParagraph"/>
        <w:numPr>
          <w:ilvl w:val="0"/>
          <w:numId w:val="12"/>
        </w:numPr>
        <w:tabs>
          <w:tab w:val="left" w:pos="188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случай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че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предвидени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42E29">
        <w:rPr>
          <w:rFonts w:ascii="Times New Roman" w:hAnsi="Times New Roman" w:cs="Times New Roman"/>
          <w:sz w:val="24"/>
          <w:szCs w:val="24"/>
        </w:rPr>
        <w:t>обявата</w:t>
      </w:r>
      <w:proofErr w:type="spellEnd"/>
      <w:r w:rsidRPr="00242E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FAECBE" w14:textId="77777777" w:rsidR="00E8734F" w:rsidRPr="00346290" w:rsidRDefault="00E8734F" w:rsidP="00C96FFB">
      <w:pPr>
        <w:pStyle w:val="ListParagraph"/>
        <w:numPr>
          <w:ilvl w:val="0"/>
          <w:numId w:val="11"/>
        </w:numPr>
        <w:tabs>
          <w:tab w:val="left" w:pos="188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Изискуемите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към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офертата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следва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бъдат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представени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оригинал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нотариално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заверено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копие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съответно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заверени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копия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думите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>: „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Вярно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оригинала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подпис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печат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съобразно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изискванията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бенефициента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към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конкретните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>.</w:t>
      </w:r>
    </w:p>
    <w:p w14:paraId="2F591F7F" w14:textId="77777777" w:rsidR="00E8734F" w:rsidRPr="00346290" w:rsidRDefault="00E8734F" w:rsidP="00C96FFB">
      <w:pPr>
        <w:pStyle w:val="ListParagraph"/>
        <w:numPr>
          <w:ilvl w:val="0"/>
          <w:numId w:val="11"/>
        </w:numPr>
        <w:tabs>
          <w:tab w:val="left" w:pos="188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Документите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представени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чужд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език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следва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бъдат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придружени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превод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български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език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>.</w:t>
      </w:r>
    </w:p>
    <w:p w14:paraId="091A2940" w14:textId="77777777" w:rsidR="00E8734F" w:rsidRPr="00346290" w:rsidRDefault="00E8734F" w:rsidP="00C96FFB">
      <w:pPr>
        <w:pStyle w:val="ListParagraph"/>
        <w:numPr>
          <w:ilvl w:val="0"/>
          <w:numId w:val="11"/>
        </w:numPr>
        <w:tabs>
          <w:tab w:val="left" w:pos="188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Следва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предвид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че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срокът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валидност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офертите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е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времето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през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което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кандидатите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обвързани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условията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представените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тях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оферти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>.</w:t>
      </w:r>
    </w:p>
    <w:p w14:paraId="4BAD351F" w14:textId="77777777" w:rsidR="00E8734F" w:rsidRPr="00346290" w:rsidRDefault="00E8734F" w:rsidP="00C96FFB">
      <w:pPr>
        <w:pStyle w:val="ListParagraph"/>
        <w:numPr>
          <w:ilvl w:val="0"/>
          <w:numId w:val="11"/>
        </w:numPr>
        <w:tabs>
          <w:tab w:val="left" w:pos="188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което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е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дало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съгласие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фигурира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като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подизпълнител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офертата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друг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кандидат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представи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самостоятелна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оферта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>.</w:t>
      </w:r>
    </w:p>
    <w:p w14:paraId="3BA0DF4B" w14:textId="77777777" w:rsidR="00CE7E9C" w:rsidRPr="00CE7E9C" w:rsidRDefault="009C7A2A" w:rsidP="00CE7E9C">
      <w:pPr>
        <w:pStyle w:val="ListParagraph"/>
        <w:numPr>
          <w:ilvl w:val="0"/>
          <w:numId w:val="11"/>
        </w:numPr>
        <w:tabs>
          <w:tab w:val="left" w:pos="188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7A2A">
        <w:rPr>
          <w:rFonts w:ascii="Times New Roman" w:hAnsi="Times New Roman" w:cs="Times New Roman"/>
          <w:sz w:val="24"/>
          <w:szCs w:val="24"/>
        </w:rPr>
        <w:t>Офертата</w:t>
      </w:r>
      <w:proofErr w:type="spellEnd"/>
      <w:r w:rsidRPr="009C7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A2A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9C7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A2A">
        <w:rPr>
          <w:rFonts w:ascii="Times New Roman" w:hAnsi="Times New Roman" w:cs="Times New Roman"/>
          <w:sz w:val="24"/>
          <w:szCs w:val="24"/>
        </w:rPr>
        <w:t>провеждането</w:t>
      </w:r>
      <w:proofErr w:type="spellEnd"/>
      <w:r w:rsidRPr="009C7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A2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C7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A2A">
        <w:rPr>
          <w:rFonts w:ascii="Times New Roman" w:hAnsi="Times New Roman" w:cs="Times New Roman"/>
          <w:sz w:val="24"/>
          <w:szCs w:val="24"/>
        </w:rPr>
        <w:t>процедура</w:t>
      </w:r>
      <w:proofErr w:type="spellEnd"/>
      <w:r w:rsidRPr="009C7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A2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C7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A2A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9C7A2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C7A2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C7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A2A">
        <w:rPr>
          <w:rFonts w:ascii="Times New Roman" w:hAnsi="Times New Roman" w:cs="Times New Roman"/>
          <w:sz w:val="24"/>
          <w:szCs w:val="24"/>
        </w:rPr>
        <w:t>изпълнител</w:t>
      </w:r>
      <w:proofErr w:type="spellEnd"/>
      <w:r w:rsidRPr="009C7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A2A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9C7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A2A">
        <w:rPr>
          <w:rFonts w:ascii="Times New Roman" w:hAnsi="Times New Roman" w:cs="Times New Roman"/>
          <w:sz w:val="24"/>
          <w:szCs w:val="24"/>
        </w:rPr>
        <w:t>проект</w:t>
      </w:r>
      <w:proofErr w:type="spellEnd"/>
      <w:r w:rsidRPr="009C7A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7A2A">
        <w:rPr>
          <w:rFonts w:ascii="Times New Roman" w:hAnsi="Times New Roman" w:cs="Times New Roman"/>
          <w:sz w:val="24"/>
          <w:szCs w:val="24"/>
        </w:rPr>
        <w:t>финансиран</w:t>
      </w:r>
      <w:proofErr w:type="spellEnd"/>
      <w:r w:rsidRPr="009C7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A2A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9C7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A2A">
        <w:rPr>
          <w:rFonts w:ascii="Times New Roman" w:hAnsi="Times New Roman" w:cs="Times New Roman"/>
          <w:sz w:val="24"/>
          <w:szCs w:val="24"/>
        </w:rPr>
        <w:t>Финансовия</w:t>
      </w:r>
      <w:proofErr w:type="spellEnd"/>
      <w:r w:rsidRPr="009C7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A2A">
        <w:rPr>
          <w:rFonts w:ascii="Times New Roman" w:hAnsi="Times New Roman" w:cs="Times New Roman"/>
          <w:sz w:val="24"/>
          <w:szCs w:val="24"/>
        </w:rPr>
        <w:t>механизъм</w:t>
      </w:r>
      <w:proofErr w:type="spellEnd"/>
      <w:r w:rsidRPr="009C7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A2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C7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A2A">
        <w:rPr>
          <w:rFonts w:ascii="Times New Roman" w:hAnsi="Times New Roman" w:cs="Times New Roman"/>
          <w:sz w:val="24"/>
          <w:szCs w:val="24"/>
        </w:rPr>
        <w:t>Европейското</w:t>
      </w:r>
      <w:proofErr w:type="spellEnd"/>
      <w:r w:rsidRPr="009C7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A2A">
        <w:rPr>
          <w:rFonts w:ascii="Times New Roman" w:hAnsi="Times New Roman" w:cs="Times New Roman"/>
          <w:sz w:val="24"/>
          <w:szCs w:val="24"/>
        </w:rPr>
        <w:t>икономическо</w:t>
      </w:r>
      <w:proofErr w:type="spellEnd"/>
      <w:r w:rsidRPr="009C7A2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C7A2A">
        <w:rPr>
          <w:rFonts w:ascii="Times New Roman" w:hAnsi="Times New Roman" w:cs="Times New Roman"/>
          <w:sz w:val="24"/>
          <w:szCs w:val="24"/>
        </w:rPr>
        <w:lastRenderedPageBreak/>
        <w:t>пространство</w:t>
      </w:r>
      <w:proofErr w:type="spellEnd"/>
      <w:r w:rsidRPr="009C7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A2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9C7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A2A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9C7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A2A">
        <w:rPr>
          <w:rFonts w:ascii="Times New Roman" w:hAnsi="Times New Roman" w:cs="Times New Roman"/>
          <w:sz w:val="24"/>
          <w:szCs w:val="24"/>
          <w:u w:val="single"/>
        </w:rPr>
        <w:t>Норвежкия</w:t>
      </w:r>
      <w:proofErr w:type="spellEnd"/>
      <w:r w:rsidRPr="009C7A2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9C7A2A">
        <w:rPr>
          <w:rFonts w:ascii="Times New Roman" w:hAnsi="Times New Roman" w:cs="Times New Roman"/>
          <w:sz w:val="24"/>
          <w:szCs w:val="24"/>
          <w:u w:val="single"/>
        </w:rPr>
        <w:t>финансов</w:t>
      </w:r>
      <w:proofErr w:type="spellEnd"/>
      <w:r w:rsidRPr="009C7A2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9C7A2A">
        <w:rPr>
          <w:rFonts w:ascii="Times New Roman" w:hAnsi="Times New Roman" w:cs="Times New Roman"/>
          <w:sz w:val="24"/>
          <w:szCs w:val="24"/>
          <w:u w:val="single"/>
        </w:rPr>
        <w:t>механизъм</w:t>
      </w:r>
      <w:proofErr w:type="spellEnd"/>
      <w:r w:rsidRPr="009C7A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7A2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9C7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A2A">
        <w:rPr>
          <w:rFonts w:ascii="Times New Roman" w:hAnsi="Times New Roman" w:cs="Times New Roman"/>
          <w:sz w:val="24"/>
          <w:szCs w:val="24"/>
        </w:rPr>
        <w:t>представя</w:t>
      </w:r>
      <w:proofErr w:type="spellEnd"/>
      <w:r w:rsidRPr="009C7A2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C7A2A">
        <w:rPr>
          <w:rFonts w:ascii="Times New Roman" w:hAnsi="Times New Roman" w:cs="Times New Roman"/>
          <w:sz w:val="24"/>
          <w:szCs w:val="24"/>
        </w:rPr>
        <w:t>запечатан</w:t>
      </w:r>
      <w:proofErr w:type="spellEnd"/>
      <w:r w:rsidRPr="009C7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A2A">
        <w:rPr>
          <w:rFonts w:ascii="Times New Roman" w:hAnsi="Times New Roman" w:cs="Times New Roman"/>
          <w:sz w:val="24"/>
          <w:szCs w:val="24"/>
        </w:rPr>
        <w:t>непрозрачен</w:t>
      </w:r>
      <w:proofErr w:type="spellEnd"/>
      <w:r w:rsidRPr="009C7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A2A">
        <w:rPr>
          <w:rFonts w:ascii="Times New Roman" w:hAnsi="Times New Roman" w:cs="Times New Roman"/>
          <w:sz w:val="24"/>
          <w:szCs w:val="24"/>
        </w:rPr>
        <w:t>плик</w:t>
      </w:r>
      <w:proofErr w:type="spellEnd"/>
      <w:r w:rsidRPr="009C7A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7A2A">
        <w:rPr>
          <w:rFonts w:ascii="Times New Roman" w:hAnsi="Times New Roman" w:cs="Times New Roman"/>
          <w:sz w:val="24"/>
          <w:szCs w:val="24"/>
        </w:rPr>
        <w:t>като</w:t>
      </w:r>
      <w:proofErr w:type="spellEnd"/>
      <w:r w:rsidRPr="009C7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A2A">
        <w:rPr>
          <w:rFonts w:ascii="Times New Roman" w:hAnsi="Times New Roman" w:cs="Times New Roman"/>
          <w:sz w:val="24"/>
          <w:szCs w:val="24"/>
        </w:rPr>
        <w:t>приприемането</w:t>
      </w:r>
      <w:proofErr w:type="spellEnd"/>
      <w:r w:rsidRPr="009C7A2A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9C7A2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C7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A2A">
        <w:rPr>
          <w:rFonts w:ascii="Times New Roman" w:hAnsi="Times New Roman" w:cs="Times New Roman"/>
          <w:sz w:val="24"/>
          <w:szCs w:val="24"/>
        </w:rPr>
        <w:t>приносителя</w:t>
      </w:r>
      <w:proofErr w:type="spellEnd"/>
      <w:r w:rsidRPr="009C7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A2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9C7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A2A">
        <w:rPr>
          <w:rFonts w:ascii="Times New Roman" w:hAnsi="Times New Roman" w:cs="Times New Roman"/>
          <w:sz w:val="24"/>
          <w:szCs w:val="24"/>
        </w:rPr>
        <w:t>издава</w:t>
      </w:r>
      <w:proofErr w:type="spellEnd"/>
      <w:r w:rsidRPr="009C7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A2A">
        <w:rPr>
          <w:rFonts w:ascii="Times New Roman" w:hAnsi="Times New Roman" w:cs="Times New Roman"/>
          <w:sz w:val="24"/>
          <w:szCs w:val="24"/>
        </w:rPr>
        <w:t>документ</w:t>
      </w:r>
      <w:proofErr w:type="spellEnd"/>
      <w:r w:rsidRPr="009C7A2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7991D92D" w14:textId="77777777" w:rsidR="00CE7E9C" w:rsidRPr="00CE7E9C" w:rsidRDefault="00CE7E9C" w:rsidP="00CE7E9C">
      <w:pPr>
        <w:pStyle w:val="ListParagraph"/>
        <w:tabs>
          <w:tab w:val="left" w:pos="188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E9F200A" w14:textId="25A30209" w:rsidR="00E8734F" w:rsidRPr="00346290" w:rsidRDefault="00E8734F" w:rsidP="00CE7E9C">
      <w:pPr>
        <w:pStyle w:val="ListParagraph"/>
        <w:numPr>
          <w:ilvl w:val="0"/>
          <w:numId w:val="11"/>
        </w:numPr>
        <w:tabs>
          <w:tab w:val="left" w:pos="188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Върху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A2A" w:rsidRPr="009C7A2A">
        <w:rPr>
          <w:rFonts w:ascii="Times New Roman" w:hAnsi="Times New Roman" w:cs="Times New Roman"/>
          <w:sz w:val="24"/>
          <w:szCs w:val="24"/>
        </w:rPr>
        <w:t>запечатан</w:t>
      </w:r>
      <w:r w:rsidR="009C7A2A">
        <w:rPr>
          <w:rFonts w:ascii="Times New Roman" w:hAnsi="Times New Roman" w:cs="Times New Roman"/>
          <w:sz w:val="24"/>
          <w:szCs w:val="24"/>
          <w:lang w:val="bg-BG"/>
        </w:rPr>
        <w:t>ия</w:t>
      </w:r>
      <w:proofErr w:type="spellEnd"/>
      <w:r w:rsidR="009C7A2A" w:rsidRPr="009C7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A2A" w:rsidRPr="009C7A2A">
        <w:rPr>
          <w:rFonts w:ascii="Times New Roman" w:hAnsi="Times New Roman" w:cs="Times New Roman"/>
          <w:sz w:val="24"/>
          <w:szCs w:val="24"/>
        </w:rPr>
        <w:t>непрозрачен</w:t>
      </w:r>
      <w:proofErr w:type="spellEnd"/>
      <w:r w:rsidR="009C7A2A" w:rsidRPr="009C7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A2A" w:rsidRPr="009C7A2A">
        <w:rPr>
          <w:rFonts w:ascii="Times New Roman" w:hAnsi="Times New Roman" w:cs="Times New Roman"/>
          <w:sz w:val="24"/>
          <w:szCs w:val="24"/>
        </w:rPr>
        <w:t>плик</w:t>
      </w:r>
      <w:proofErr w:type="spellEnd"/>
      <w:r w:rsidR="009C7A2A" w:rsidRPr="009C7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кандидатът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посочва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>:</w:t>
      </w:r>
    </w:p>
    <w:p w14:paraId="199D08D6" w14:textId="025477AC" w:rsidR="00E8734F" w:rsidRPr="00346290" w:rsidRDefault="00E8734F" w:rsidP="00761DA7">
      <w:pPr>
        <w:tabs>
          <w:tab w:val="left" w:pos="18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46290">
        <w:rPr>
          <w:rFonts w:ascii="Times New Roman" w:hAnsi="Times New Roman" w:cs="Times New Roman"/>
          <w:sz w:val="24"/>
          <w:szCs w:val="24"/>
        </w:rPr>
        <w:t xml:space="preserve">1.име и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адрес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46290">
        <w:rPr>
          <w:rFonts w:ascii="Times New Roman" w:hAnsi="Times New Roman" w:cs="Times New Roman"/>
          <w:sz w:val="24"/>
          <w:szCs w:val="24"/>
        </w:rPr>
        <w:t>бенефициента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3868AE1E" w14:textId="3C887405" w:rsidR="00E8734F" w:rsidRPr="00346290" w:rsidRDefault="00E8734F" w:rsidP="00761DA7">
      <w:pPr>
        <w:tabs>
          <w:tab w:val="left" w:pos="18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46290">
        <w:rPr>
          <w:rFonts w:ascii="Times New Roman" w:hAnsi="Times New Roman" w:cs="Times New Roman"/>
          <w:sz w:val="24"/>
          <w:szCs w:val="24"/>
        </w:rPr>
        <w:t>2.</w:t>
      </w:r>
      <w:r w:rsidR="00761DA7" w:rsidRPr="0034629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име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адрес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кореспонденция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телефон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възможност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факс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електронен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адрес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46290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22EC8D77" w14:textId="59D7C167" w:rsidR="00E8734F" w:rsidRPr="00346290" w:rsidRDefault="00E8734F" w:rsidP="00761DA7">
      <w:pPr>
        <w:tabs>
          <w:tab w:val="left" w:pos="18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46290">
        <w:rPr>
          <w:rFonts w:ascii="Times New Roman" w:hAnsi="Times New Roman" w:cs="Times New Roman"/>
          <w:sz w:val="24"/>
          <w:szCs w:val="24"/>
        </w:rPr>
        <w:t>3.</w:t>
      </w:r>
      <w:r w:rsidR="00761DA7" w:rsidRPr="0034629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наименование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обекта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46290">
        <w:rPr>
          <w:rFonts w:ascii="Times New Roman" w:hAnsi="Times New Roman" w:cs="Times New Roman"/>
          <w:sz w:val="24"/>
          <w:szCs w:val="24"/>
        </w:rPr>
        <w:t>процедурата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67FBDC87" w14:textId="4523783D" w:rsidR="00E8734F" w:rsidRPr="00346290" w:rsidRDefault="00E8734F" w:rsidP="00761DA7">
      <w:pPr>
        <w:tabs>
          <w:tab w:val="left" w:pos="18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46290">
        <w:rPr>
          <w:rFonts w:ascii="Times New Roman" w:hAnsi="Times New Roman" w:cs="Times New Roman"/>
          <w:sz w:val="24"/>
          <w:szCs w:val="24"/>
        </w:rPr>
        <w:t>4.</w:t>
      </w:r>
      <w:r w:rsidR="00761DA7" w:rsidRPr="0034629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следното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предписание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>: „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отваря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преди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разглеждане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комисията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оценяване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класиране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>”.</w:t>
      </w:r>
    </w:p>
    <w:p w14:paraId="44482021" w14:textId="77777777" w:rsidR="00E8734F" w:rsidRPr="00346290" w:rsidRDefault="00E8734F" w:rsidP="00C96FFB">
      <w:pPr>
        <w:pStyle w:val="ListParagraph"/>
        <w:numPr>
          <w:ilvl w:val="0"/>
          <w:numId w:val="10"/>
        </w:numPr>
        <w:tabs>
          <w:tab w:val="left" w:pos="188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приемане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офертата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върху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плика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отбелязват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поредният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номер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датата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часът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получаване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посочените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данни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записват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във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входящ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регистър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което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приносителя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издава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документ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>.</w:t>
      </w:r>
    </w:p>
    <w:p w14:paraId="1E0559D9" w14:textId="77777777" w:rsidR="00E8734F" w:rsidRPr="00346290" w:rsidRDefault="00E8734F" w:rsidP="00C96FFB">
      <w:pPr>
        <w:pStyle w:val="ListParagraph"/>
        <w:numPr>
          <w:ilvl w:val="0"/>
          <w:numId w:val="10"/>
        </w:numPr>
        <w:tabs>
          <w:tab w:val="left" w:pos="188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Оферти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представени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след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изтичане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крайния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срок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получаване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незапечатан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скъсан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плик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приемат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бенефициента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разглеждат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>.</w:t>
      </w:r>
    </w:p>
    <w:p w14:paraId="5AE529A7" w14:textId="77777777" w:rsidR="00C96FFB" w:rsidRPr="00346290" w:rsidRDefault="00E8734F" w:rsidP="00C96FFB">
      <w:pPr>
        <w:pStyle w:val="ListParagraph"/>
        <w:numPr>
          <w:ilvl w:val="0"/>
          <w:numId w:val="10"/>
        </w:numPr>
        <w:tabs>
          <w:tab w:val="left" w:pos="188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изисквания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към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офертите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посочени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бенефициента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предвид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спецификата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конкретния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обект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процедурата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): </w:t>
      </w:r>
    </w:p>
    <w:p w14:paraId="4E5494BA" w14:textId="236AFFD4" w:rsidR="00E8734F" w:rsidRPr="00E8734F" w:rsidRDefault="00E8734F" w:rsidP="00761DA7">
      <w:pPr>
        <w:tabs>
          <w:tab w:val="left" w:pos="188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Изисква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офертата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бъде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български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лева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(BGN).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Няма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бъде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отстраняван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кандидат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който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офертата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е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оферирал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евро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(EUR),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като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неговата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оферта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бъде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преизчислена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курс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евро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 xml:space="preserve"> = 1.95583 </w:t>
      </w:r>
      <w:proofErr w:type="spellStart"/>
      <w:r w:rsidRPr="00346290">
        <w:rPr>
          <w:rFonts w:ascii="Times New Roman" w:hAnsi="Times New Roman" w:cs="Times New Roman"/>
          <w:sz w:val="24"/>
          <w:szCs w:val="24"/>
        </w:rPr>
        <w:t>лева</w:t>
      </w:r>
      <w:proofErr w:type="spellEnd"/>
      <w:r w:rsidRPr="00346290">
        <w:rPr>
          <w:rFonts w:ascii="Times New Roman" w:hAnsi="Times New Roman" w:cs="Times New Roman"/>
          <w:sz w:val="24"/>
          <w:szCs w:val="24"/>
        </w:rPr>
        <w:t>.</w:t>
      </w:r>
      <w:r w:rsidRPr="00E873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F64B98" w14:textId="1DDA7492" w:rsidR="00B3119E" w:rsidRPr="00B3119E" w:rsidRDefault="00B3119E" w:rsidP="00761DA7">
      <w:pPr>
        <w:tabs>
          <w:tab w:val="left" w:pos="1880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B3119E" w:rsidRPr="00B3119E" w:rsidSect="00F533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991" w:bottom="1135" w:left="156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6BAC9" w14:textId="77777777" w:rsidR="00F90150" w:rsidRDefault="00F90150" w:rsidP="006938DC">
      <w:pPr>
        <w:spacing w:after="0" w:line="240" w:lineRule="auto"/>
      </w:pPr>
      <w:r>
        <w:separator/>
      </w:r>
    </w:p>
  </w:endnote>
  <w:endnote w:type="continuationSeparator" w:id="0">
    <w:p w14:paraId="6701EFAC" w14:textId="77777777" w:rsidR="00F90150" w:rsidRDefault="00F90150" w:rsidP="00693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DEEA1" w14:textId="77777777" w:rsidR="007D723F" w:rsidRDefault="007D72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40180" w14:textId="77777777" w:rsidR="002C1A62" w:rsidRDefault="002C1A62" w:rsidP="00466CD5">
    <w:pPr>
      <w:pStyle w:val="Footer"/>
      <w:rPr>
        <w:rFonts w:ascii="Calibri" w:eastAsia="Calibri" w:hAnsi="Calibri" w:cs="Times New Roman"/>
        <w:sz w:val="12"/>
      </w:rPr>
    </w:pPr>
  </w:p>
  <w:p w14:paraId="585A6F87" w14:textId="77777777" w:rsidR="00F82CEC" w:rsidRPr="00860B02" w:rsidRDefault="00F82CEC" w:rsidP="008D2D46">
    <w:pPr>
      <w:pStyle w:val="Footer"/>
      <w:jc w:val="center"/>
      <w:rPr>
        <w:rFonts w:ascii="Times New Roman" w:hAnsi="Times New Roman" w:cs="Times New Roman"/>
        <w:sz w:val="16"/>
        <w:szCs w:val="16"/>
      </w:rPr>
    </w:pPr>
    <w:proofErr w:type="spellStart"/>
    <w:r w:rsidRPr="00860B02">
      <w:rPr>
        <w:rFonts w:ascii="Times New Roman" w:hAnsi="Times New Roman" w:cs="Times New Roman"/>
        <w:sz w:val="16"/>
        <w:szCs w:val="16"/>
      </w:rPr>
      <w:t>Този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документ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е </w:t>
    </w:r>
    <w:proofErr w:type="spellStart"/>
    <w:r w:rsidRPr="00860B02">
      <w:rPr>
        <w:rFonts w:ascii="Times New Roman" w:hAnsi="Times New Roman" w:cs="Times New Roman"/>
        <w:sz w:val="16"/>
        <w:szCs w:val="16"/>
      </w:rPr>
      <w:t>създаден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с </w:t>
    </w:r>
    <w:proofErr w:type="spellStart"/>
    <w:r w:rsidRPr="00860B02">
      <w:rPr>
        <w:rFonts w:ascii="Times New Roman" w:hAnsi="Times New Roman" w:cs="Times New Roman"/>
        <w:sz w:val="16"/>
        <w:szCs w:val="16"/>
      </w:rPr>
      <w:t>финансовата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подкрепа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на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Програма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„</w:t>
    </w:r>
    <w:proofErr w:type="spellStart"/>
    <w:r w:rsidRPr="00860B02">
      <w:rPr>
        <w:rFonts w:ascii="Times New Roman" w:hAnsi="Times New Roman" w:cs="Times New Roman"/>
        <w:sz w:val="16"/>
        <w:szCs w:val="16"/>
      </w:rPr>
      <w:t>Възобновяема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енергия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,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енергийна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ефективност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,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енергийна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сигурност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” </w:t>
    </w:r>
    <w:r w:rsidR="00DC013A" w:rsidRPr="00860B02">
      <w:rPr>
        <w:rFonts w:ascii="Times New Roman" w:hAnsi="Times New Roman" w:cs="Times New Roman"/>
        <w:sz w:val="16"/>
        <w:szCs w:val="16"/>
        <w:lang w:val="bg-BG"/>
      </w:rPr>
      <w:t>чрез</w:t>
    </w:r>
    <w:r w:rsidRPr="00860B02">
      <w:rPr>
        <w:rFonts w:ascii="Times New Roman" w:hAnsi="Times New Roman" w:cs="Times New Roman"/>
        <w:sz w:val="16"/>
        <w:szCs w:val="16"/>
      </w:rPr>
      <w:t xml:space="preserve"> </w:t>
    </w:r>
    <w:r w:rsidR="00DC013A" w:rsidRPr="00860B02">
      <w:rPr>
        <w:rFonts w:ascii="Times New Roman" w:hAnsi="Times New Roman" w:cs="Times New Roman"/>
        <w:sz w:val="16"/>
        <w:szCs w:val="16"/>
        <w:lang w:val="bg-BG"/>
      </w:rPr>
      <w:t>Норвежки Финансов Механизъм</w:t>
    </w:r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  <w:lang w:val="en-US"/>
      </w:rPr>
      <w:t>по</w:t>
    </w:r>
    <w:proofErr w:type="spellEnd"/>
    <w:r w:rsidRPr="00860B02">
      <w:rPr>
        <w:rFonts w:ascii="Times New Roman" w:hAnsi="Times New Roman" w:cs="Times New Roman"/>
        <w:sz w:val="16"/>
        <w:szCs w:val="16"/>
        <w:lang w:val="en-US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  <w:lang w:val="en-US"/>
      </w:rPr>
      <w:t>договор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BGENERGY</w:t>
    </w:r>
    <w:r w:rsidRPr="00860B02">
      <w:rPr>
        <w:rFonts w:ascii="Times New Roman" w:hAnsi="Times New Roman" w:cs="Times New Roman"/>
        <w:sz w:val="16"/>
        <w:szCs w:val="16"/>
        <w:lang w:val="en-US"/>
      </w:rPr>
      <w:t>-2.003-0021</w:t>
    </w:r>
    <w:r w:rsidRPr="00860B02">
      <w:rPr>
        <w:rFonts w:ascii="Times New Roman" w:hAnsi="Times New Roman" w:cs="Times New Roman"/>
        <w:sz w:val="16"/>
        <w:szCs w:val="16"/>
      </w:rPr>
      <w:t xml:space="preserve">. </w:t>
    </w:r>
    <w:proofErr w:type="spellStart"/>
    <w:r w:rsidRPr="00860B02">
      <w:rPr>
        <w:rFonts w:ascii="Times New Roman" w:hAnsi="Times New Roman" w:cs="Times New Roman"/>
        <w:sz w:val="16"/>
        <w:szCs w:val="16"/>
      </w:rPr>
      <w:t>Цялата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отговорност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за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съдържанието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на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документа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се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носи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от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„</w:t>
    </w:r>
    <w:proofErr w:type="spellStart"/>
    <w:r w:rsidRPr="00860B02">
      <w:rPr>
        <w:rFonts w:ascii="Times New Roman" w:hAnsi="Times New Roman" w:cs="Times New Roman"/>
        <w:sz w:val="16"/>
        <w:szCs w:val="16"/>
      </w:rPr>
      <w:t>Завод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за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оптика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” АД и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при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никакви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обстоятелства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не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може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да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се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приема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, </w:t>
    </w:r>
    <w:proofErr w:type="spellStart"/>
    <w:r w:rsidRPr="00860B02">
      <w:rPr>
        <w:rFonts w:ascii="Times New Roman" w:hAnsi="Times New Roman" w:cs="Times New Roman"/>
        <w:sz w:val="16"/>
        <w:szCs w:val="16"/>
      </w:rPr>
      <w:t>че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този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документ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отразява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официалното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становище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на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ФМ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на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ЕИП, </w:t>
    </w:r>
    <w:proofErr w:type="spellStart"/>
    <w:r w:rsidRPr="00860B02">
      <w:rPr>
        <w:rFonts w:ascii="Times New Roman" w:hAnsi="Times New Roman" w:cs="Times New Roman"/>
        <w:sz w:val="16"/>
        <w:szCs w:val="16"/>
      </w:rPr>
      <w:t>страните</w:t>
    </w:r>
    <w:proofErr w:type="spellEnd"/>
    <w:r w:rsidRPr="00860B02">
      <w:rPr>
        <w:rFonts w:ascii="Times New Roman" w:hAnsi="Times New Roman" w:cs="Times New Roman"/>
        <w:sz w:val="16"/>
        <w:szCs w:val="16"/>
      </w:rPr>
      <w:t>–</w:t>
    </w:r>
    <w:proofErr w:type="spellStart"/>
    <w:r w:rsidRPr="00860B02">
      <w:rPr>
        <w:rFonts w:ascii="Times New Roman" w:hAnsi="Times New Roman" w:cs="Times New Roman"/>
        <w:sz w:val="16"/>
        <w:szCs w:val="16"/>
      </w:rPr>
      <w:t>донори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и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Програмния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оператор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на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Програма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„</w:t>
    </w:r>
    <w:proofErr w:type="spellStart"/>
    <w:r w:rsidRPr="00860B02">
      <w:rPr>
        <w:rFonts w:ascii="Times New Roman" w:hAnsi="Times New Roman" w:cs="Times New Roman"/>
        <w:sz w:val="16"/>
        <w:szCs w:val="16"/>
      </w:rPr>
      <w:t>Възобновяема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енергия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,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енергийна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ефективност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, </w:t>
    </w:r>
    <w:proofErr w:type="spellStart"/>
    <w:r w:rsidRPr="00860B02">
      <w:rPr>
        <w:rFonts w:ascii="Times New Roman" w:hAnsi="Times New Roman" w:cs="Times New Roman"/>
        <w:sz w:val="16"/>
        <w:szCs w:val="16"/>
      </w:rPr>
      <w:t>енергийна</w:t>
    </w:r>
    <w:proofErr w:type="spellEnd"/>
    <w:r w:rsidRPr="00860B02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860B02">
      <w:rPr>
        <w:rFonts w:ascii="Times New Roman" w:hAnsi="Times New Roman" w:cs="Times New Roman"/>
        <w:sz w:val="16"/>
        <w:szCs w:val="16"/>
      </w:rPr>
      <w:t>сигурност</w:t>
    </w:r>
    <w:proofErr w:type="spellEnd"/>
    <w:r w:rsidRPr="00860B02">
      <w:rPr>
        <w:rFonts w:ascii="Times New Roman" w:hAnsi="Times New Roman" w:cs="Times New Roman"/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975E9" w14:textId="77777777" w:rsidR="007D723F" w:rsidRDefault="007D72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7D9BF" w14:textId="77777777" w:rsidR="00F90150" w:rsidRDefault="00F90150" w:rsidP="006938DC">
      <w:pPr>
        <w:spacing w:after="0" w:line="240" w:lineRule="auto"/>
      </w:pPr>
      <w:r>
        <w:separator/>
      </w:r>
    </w:p>
  </w:footnote>
  <w:footnote w:type="continuationSeparator" w:id="0">
    <w:p w14:paraId="566BF9DB" w14:textId="77777777" w:rsidR="00F90150" w:rsidRDefault="00F90150" w:rsidP="00693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4BCF0" w14:textId="77777777" w:rsidR="007D723F" w:rsidRDefault="007D72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E4936" w14:textId="77777777" w:rsidR="002C1A62" w:rsidRDefault="002C1A62">
    <w:pPr>
      <w:pStyle w:val="Header"/>
      <w:rPr>
        <w:noProof/>
        <w:lang w:val="bg-BG" w:eastAsia="bg-BG"/>
      </w:rPr>
    </w:pPr>
  </w:p>
  <w:p w14:paraId="7BDB7926" w14:textId="77777777" w:rsidR="008D2D46" w:rsidRDefault="008D2D46">
    <w:pPr>
      <w:pStyle w:val="Header"/>
      <w:rPr>
        <w:lang w:val="bg-BG"/>
      </w:rPr>
    </w:pPr>
  </w:p>
  <w:tbl>
    <w:tblPr>
      <w:tblW w:w="10875" w:type="dxa"/>
      <w:tblInd w:w="-11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583"/>
      <w:gridCol w:w="146"/>
      <w:gridCol w:w="146"/>
    </w:tblGrid>
    <w:tr w:rsidR="00C32AA0" w:rsidRPr="008D2D46" w14:paraId="4AD059A2" w14:textId="77777777" w:rsidTr="00646983">
      <w:trPr>
        <w:trHeight w:val="1949"/>
      </w:trPr>
      <w:tc>
        <w:tcPr>
          <w:tcW w:w="10583" w:type="dxa"/>
        </w:tcPr>
        <w:tbl>
          <w:tblPr>
            <w:tblW w:w="9603" w:type="dxa"/>
            <w:tblLook w:val="04A0" w:firstRow="1" w:lastRow="0" w:firstColumn="1" w:lastColumn="0" w:noHBand="0" w:noVBand="1"/>
          </w:tblPr>
          <w:tblGrid>
            <w:gridCol w:w="2796"/>
            <w:gridCol w:w="6807"/>
          </w:tblGrid>
          <w:tr w:rsidR="00C32AA0" w:rsidRPr="008D2D46" w14:paraId="4B31FAED" w14:textId="77777777" w:rsidTr="00646983">
            <w:trPr>
              <w:trHeight w:val="830"/>
            </w:trPr>
            <w:tc>
              <w:tcPr>
                <w:tcW w:w="2796" w:type="dxa"/>
                <w:vMerge w:val="restart"/>
                <w:shd w:val="clear" w:color="auto" w:fill="auto"/>
              </w:tcPr>
              <w:p w14:paraId="2DC3B385" w14:textId="77777777" w:rsidR="00C32AA0" w:rsidRPr="008D2D46" w:rsidRDefault="00C32AA0" w:rsidP="00C32AA0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Verdana" w:eastAsia="Times New Roman" w:hAnsi="Verdana" w:cs="Times New Roman"/>
                    <w:kern w:val="0"/>
                    <w:sz w:val="18"/>
                    <w:szCs w:val="20"/>
                    <w:lang w:val="cs-CZ"/>
                  </w:rPr>
                </w:pPr>
                <w:r w:rsidRPr="008D2D46">
                  <w:rPr>
                    <w:rFonts w:ascii="Verdana" w:eastAsia="Times New Roman" w:hAnsi="Verdana" w:cs="Times New Roman"/>
                    <w:noProof/>
                    <w:kern w:val="0"/>
                    <w:sz w:val="18"/>
                    <w:szCs w:val="20"/>
                    <w:lang w:val="bg-BG" w:eastAsia="bg-BG"/>
                  </w:rPr>
                  <w:drawing>
                    <wp:inline distT="0" distB="0" distL="0" distR="0" wp14:anchorId="79743428" wp14:editId="7A01DC83">
                      <wp:extent cx="1295400" cy="904875"/>
                      <wp:effectExtent l="0" t="0" r="0" b="9525"/>
                      <wp:docPr id="507108189" name="Picture 507108189" descr="A black background with white text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28989481" name="Picture 1" descr="A black background with white text&#10;&#10;Description automatically generated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95400" cy="904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807" w:type="dxa"/>
                <w:tcBorders>
                  <w:bottom w:val="single" w:sz="4" w:space="0" w:color="auto"/>
                </w:tcBorders>
                <w:vAlign w:val="bottom"/>
              </w:tcPr>
              <w:p w14:paraId="47CAD3F3" w14:textId="77777777" w:rsidR="00C32AA0" w:rsidRPr="008D2D46" w:rsidRDefault="00C32AA0" w:rsidP="00C32AA0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ind w:right="175"/>
                  <w:jc w:val="center"/>
                  <w:rPr>
                    <w:rFonts w:ascii="Verdana" w:eastAsia="Times New Roman" w:hAnsi="Verdana" w:cs="Times New Roman"/>
                    <w:b/>
                    <w:kern w:val="0"/>
                    <w:sz w:val="18"/>
                    <w:szCs w:val="20"/>
                    <w:lang w:val="bg-BG"/>
                  </w:rPr>
                </w:pPr>
                <w:r w:rsidRPr="008D2D46">
                  <w:rPr>
                    <w:rFonts w:ascii="Verdana" w:eastAsia="Times New Roman" w:hAnsi="Verdana" w:cs="Times New Roman"/>
                    <w:b/>
                    <w:kern w:val="0"/>
                    <w:sz w:val="18"/>
                    <w:szCs w:val="20"/>
                    <w:lang w:val="cs-CZ"/>
                  </w:rPr>
                  <w:t>Програма „Възобновяема енергия, енергийна ефективност, енергийна сигурност</w:t>
                </w:r>
                <w:r w:rsidRPr="008D2D46">
                  <w:rPr>
                    <w:rFonts w:ascii="Verdana" w:eastAsia="Times New Roman" w:hAnsi="Verdana" w:cs="Times New Roman"/>
                    <w:b/>
                    <w:kern w:val="0"/>
                    <w:sz w:val="18"/>
                    <w:szCs w:val="20"/>
                    <w:lang w:val="bg-BG"/>
                  </w:rPr>
                  <w:t>“</w:t>
                </w:r>
              </w:p>
            </w:tc>
          </w:tr>
          <w:tr w:rsidR="00C32AA0" w:rsidRPr="008D2D46" w14:paraId="52FFD70C" w14:textId="77777777" w:rsidTr="00646983">
            <w:trPr>
              <w:trHeight w:val="829"/>
            </w:trPr>
            <w:tc>
              <w:tcPr>
                <w:tcW w:w="2796" w:type="dxa"/>
                <w:vMerge/>
                <w:shd w:val="clear" w:color="auto" w:fill="auto"/>
              </w:tcPr>
              <w:p w14:paraId="57743448" w14:textId="77777777" w:rsidR="00C32AA0" w:rsidRPr="008D2D46" w:rsidRDefault="00C32AA0" w:rsidP="00C32AA0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ind w:left="459"/>
                  <w:rPr>
                    <w:rFonts w:ascii="Verdana" w:eastAsia="Times New Roman" w:hAnsi="Verdana" w:cs="Times New Roman"/>
                    <w:noProof/>
                    <w:kern w:val="0"/>
                    <w:sz w:val="18"/>
                    <w:szCs w:val="20"/>
                    <w:lang w:val="bg-BG"/>
                  </w:rPr>
                </w:pPr>
              </w:p>
            </w:tc>
            <w:tc>
              <w:tcPr>
                <w:tcW w:w="6807" w:type="dxa"/>
                <w:tcBorders>
                  <w:top w:val="single" w:sz="4" w:space="0" w:color="auto"/>
                </w:tcBorders>
                <w:vAlign w:val="center"/>
              </w:tcPr>
              <w:p w14:paraId="2006945C" w14:textId="77777777" w:rsidR="00C32AA0" w:rsidRPr="008D2D46" w:rsidRDefault="00C32AA0" w:rsidP="00C32AA0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ind w:right="175"/>
                  <w:jc w:val="center"/>
                  <w:rPr>
                    <w:rFonts w:ascii="Verdana" w:eastAsia="Times New Roman" w:hAnsi="Verdana" w:cs="Times New Roman"/>
                    <w:b/>
                    <w:kern w:val="0"/>
                    <w:sz w:val="18"/>
                    <w:szCs w:val="20"/>
                    <w:lang w:val="bg-BG"/>
                  </w:rPr>
                </w:pPr>
                <w:r w:rsidRPr="008D2D46">
                  <w:rPr>
                    <w:rFonts w:ascii="Verdana" w:eastAsia="Times New Roman" w:hAnsi="Verdana" w:cs="Times New Roman"/>
                    <w:b/>
                    <w:kern w:val="0"/>
                    <w:sz w:val="18"/>
                    <w:szCs w:val="20"/>
                    <w:lang w:val="bg-BG"/>
                  </w:rPr>
                  <w:t>Министерство на енергетиката</w:t>
                </w:r>
              </w:p>
              <w:p w14:paraId="37765DF8" w14:textId="77777777" w:rsidR="00C32AA0" w:rsidRPr="008D2D46" w:rsidRDefault="00C32AA0" w:rsidP="00C32AA0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ind w:right="175"/>
                  <w:jc w:val="center"/>
                  <w:rPr>
                    <w:rFonts w:ascii="Verdana" w:eastAsia="Times New Roman" w:hAnsi="Verdana" w:cs="Times New Roman"/>
                    <w:b/>
                    <w:kern w:val="0"/>
                    <w:sz w:val="18"/>
                    <w:szCs w:val="20"/>
                    <w:lang w:val="cs-CZ"/>
                  </w:rPr>
                </w:pPr>
                <w:r>
                  <w:rPr>
                    <w:noProof/>
                    <w:lang w:val="bg-BG" w:eastAsia="bg-BG"/>
                  </w:rPr>
                  <w:drawing>
                    <wp:anchor distT="0" distB="0" distL="114300" distR="114300" simplePos="0" relativeHeight="251659264" behindDoc="1" locked="0" layoutInCell="1" allowOverlap="1" wp14:anchorId="347582B4" wp14:editId="1B2409A3">
                      <wp:simplePos x="0" y="0"/>
                      <wp:positionH relativeFrom="column">
                        <wp:posOffset>3321685</wp:posOffset>
                      </wp:positionH>
                      <wp:positionV relativeFrom="paragraph">
                        <wp:posOffset>269875</wp:posOffset>
                      </wp:positionV>
                      <wp:extent cx="687705" cy="657225"/>
                      <wp:effectExtent l="0" t="0" r="0" b="0"/>
                      <wp:wrapNone/>
                      <wp:docPr id="2022276550" name="Picture 202227655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87705" cy="657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14:paraId="3BE9CD0A" w14:textId="77777777" w:rsidR="00C32AA0" w:rsidRPr="008D2D46" w:rsidRDefault="00C32AA0" w:rsidP="00C32AA0">
          <w:pPr>
            <w:spacing w:after="0" w:line="240" w:lineRule="auto"/>
            <w:rPr>
              <w:rFonts w:ascii="Times New Roman" w:eastAsia="Times New Roman" w:hAnsi="Times New Roman" w:cs="Times New Roman"/>
              <w:b/>
              <w:i/>
              <w:kern w:val="0"/>
              <w:sz w:val="16"/>
              <w:szCs w:val="16"/>
              <w:lang w:val="bg-BG"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50926850" wp14:editId="1BB8A473">
                <wp:extent cx="1352550" cy="445546"/>
                <wp:effectExtent l="0" t="0" r="0" b="0"/>
                <wp:docPr id="1058801921" name="Picture 1058801921" descr="Blue text on a white background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9997819" name="Picture 559997819" descr="Blue text on a white background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3473" cy="455732"/>
                        </a:xfrm>
                        <a:prstGeom prst="rect">
                          <a:avLst/>
                        </a:prstGeom>
                        <a:blipFill dpi="0" rotWithShape="0">
                          <a:blip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6" w:type="dxa"/>
        </w:tcPr>
        <w:p w14:paraId="136BBEC5" w14:textId="77777777" w:rsidR="00C32AA0" w:rsidRPr="008D2D46" w:rsidRDefault="00C32AA0" w:rsidP="00C32AA0">
          <w:pPr>
            <w:spacing w:after="0" w:line="240" w:lineRule="auto"/>
            <w:rPr>
              <w:rFonts w:ascii="Times New Roman" w:eastAsia="Times New Roman" w:hAnsi="Times New Roman" w:cs="Times New Roman"/>
              <w:b/>
              <w:kern w:val="0"/>
              <w:sz w:val="16"/>
              <w:szCs w:val="16"/>
              <w:lang w:val="ru-RU"/>
            </w:rPr>
          </w:pPr>
        </w:p>
      </w:tc>
      <w:tc>
        <w:tcPr>
          <w:tcW w:w="146" w:type="dxa"/>
        </w:tcPr>
        <w:p w14:paraId="27823FA5" w14:textId="77777777" w:rsidR="00C32AA0" w:rsidRPr="008D2D46" w:rsidRDefault="00C32AA0" w:rsidP="00C32AA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kern w:val="0"/>
              <w:sz w:val="16"/>
              <w:szCs w:val="16"/>
              <w:lang w:val="en-US"/>
            </w:rPr>
          </w:pPr>
        </w:p>
      </w:tc>
    </w:tr>
  </w:tbl>
  <w:p w14:paraId="360B7AA3" w14:textId="77777777" w:rsidR="008D2D46" w:rsidRPr="001E48C8" w:rsidRDefault="008D2D46">
    <w:pPr>
      <w:pStyle w:val="Header"/>
      <w:rPr>
        <w:lang w:val="bg-BG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09A50" w14:textId="77777777" w:rsidR="007D723F" w:rsidRDefault="007D72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A38AA"/>
    <w:multiLevelType w:val="hybridMultilevel"/>
    <w:tmpl w:val="8FE001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0C316C"/>
    <w:multiLevelType w:val="hybridMultilevel"/>
    <w:tmpl w:val="9AB6DD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F94D5C"/>
    <w:multiLevelType w:val="hybridMultilevel"/>
    <w:tmpl w:val="0302D028"/>
    <w:lvl w:ilvl="0" w:tplc="42DA2DE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6142E"/>
    <w:multiLevelType w:val="hybridMultilevel"/>
    <w:tmpl w:val="CE7A9A0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715876"/>
    <w:multiLevelType w:val="hybridMultilevel"/>
    <w:tmpl w:val="BAF6F0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50448A"/>
    <w:multiLevelType w:val="hybridMultilevel"/>
    <w:tmpl w:val="C8BEA940"/>
    <w:lvl w:ilvl="0" w:tplc="F9B402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E03AFB"/>
    <w:multiLevelType w:val="hybridMultilevel"/>
    <w:tmpl w:val="8D9E53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03756C"/>
    <w:multiLevelType w:val="hybridMultilevel"/>
    <w:tmpl w:val="B1545EF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BC2FD8"/>
    <w:multiLevelType w:val="hybridMultilevel"/>
    <w:tmpl w:val="415268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08102A"/>
    <w:multiLevelType w:val="hybridMultilevel"/>
    <w:tmpl w:val="0302D0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BA3517"/>
    <w:multiLevelType w:val="hybridMultilevel"/>
    <w:tmpl w:val="CA42D0A0"/>
    <w:lvl w:ilvl="0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B4D3AB1"/>
    <w:multiLevelType w:val="hybridMultilevel"/>
    <w:tmpl w:val="B74A14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6455386">
    <w:abstractNumId w:val="0"/>
  </w:num>
  <w:num w:numId="2" w16cid:durableId="23747600">
    <w:abstractNumId w:val="1"/>
  </w:num>
  <w:num w:numId="3" w16cid:durableId="376274830">
    <w:abstractNumId w:val="5"/>
  </w:num>
  <w:num w:numId="4" w16cid:durableId="913128026">
    <w:abstractNumId w:val="6"/>
  </w:num>
  <w:num w:numId="5" w16cid:durableId="1374035729">
    <w:abstractNumId w:val="2"/>
  </w:num>
  <w:num w:numId="6" w16cid:durableId="1523592563">
    <w:abstractNumId w:val="8"/>
  </w:num>
  <w:num w:numId="7" w16cid:durableId="982924035">
    <w:abstractNumId w:val="4"/>
  </w:num>
  <w:num w:numId="8" w16cid:durableId="860584045">
    <w:abstractNumId w:val="7"/>
  </w:num>
  <w:num w:numId="9" w16cid:durableId="907883077">
    <w:abstractNumId w:val="9"/>
  </w:num>
  <w:num w:numId="10" w16cid:durableId="681008206">
    <w:abstractNumId w:val="11"/>
  </w:num>
  <w:num w:numId="11" w16cid:durableId="1668824076">
    <w:abstractNumId w:val="3"/>
  </w:num>
  <w:num w:numId="12" w16cid:durableId="257912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8DC"/>
    <w:rsid w:val="0001713E"/>
    <w:rsid w:val="00057DE0"/>
    <w:rsid w:val="000737EA"/>
    <w:rsid w:val="00094DB6"/>
    <w:rsid w:val="000974AA"/>
    <w:rsid w:val="00097C56"/>
    <w:rsid w:val="000A4AD6"/>
    <w:rsid w:val="000B5695"/>
    <w:rsid w:val="000C22E6"/>
    <w:rsid w:val="0010175A"/>
    <w:rsid w:val="0011245D"/>
    <w:rsid w:val="00134FB9"/>
    <w:rsid w:val="00162E32"/>
    <w:rsid w:val="00194848"/>
    <w:rsid w:val="001A71A9"/>
    <w:rsid w:val="001E48C8"/>
    <w:rsid w:val="001F0D4A"/>
    <w:rsid w:val="001F57D7"/>
    <w:rsid w:val="00212AF4"/>
    <w:rsid w:val="0024228C"/>
    <w:rsid w:val="00242E29"/>
    <w:rsid w:val="00243DA7"/>
    <w:rsid w:val="002456A7"/>
    <w:rsid w:val="002625A0"/>
    <w:rsid w:val="00264BAA"/>
    <w:rsid w:val="00297C41"/>
    <w:rsid w:val="002B43F5"/>
    <w:rsid w:val="002C1A62"/>
    <w:rsid w:val="002D7F0D"/>
    <w:rsid w:val="002E4F62"/>
    <w:rsid w:val="003015FA"/>
    <w:rsid w:val="0032655C"/>
    <w:rsid w:val="00346290"/>
    <w:rsid w:val="00354A20"/>
    <w:rsid w:val="0038263A"/>
    <w:rsid w:val="00390BFD"/>
    <w:rsid w:val="00396FD7"/>
    <w:rsid w:val="003A0925"/>
    <w:rsid w:val="003B0D14"/>
    <w:rsid w:val="003E2AE8"/>
    <w:rsid w:val="00413D4F"/>
    <w:rsid w:val="00442657"/>
    <w:rsid w:val="00446EF0"/>
    <w:rsid w:val="00466CD5"/>
    <w:rsid w:val="00494B8F"/>
    <w:rsid w:val="004A199A"/>
    <w:rsid w:val="004F7C80"/>
    <w:rsid w:val="00510DC1"/>
    <w:rsid w:val="00557297"/>
    <w:rsid w:val="0056294A"/>
    <w:rsid w:val="00582E3A"/>
    <w:rsid w:val="00590839"/>
    <w:rsid w:val="005C04AF"/>
    <w:rsid w:val="00626099"/>
    <w:rsid w:val="006704C2"/>
    <w:rsid w:val="00671C72"/>
    <w:rsid w:val="006938DC"/>
    <w:rsid w:val="006D4067"/>
    <w:rsid w:val="006D5DDF"/>
    <w:rsid w:val="00713CFB"/>
    <w:rsid w:val="007267BA"/>
    <w:rsid w:val="00742BDB"/>
    <w:rsid w:val="0075585F"/>
    <w:rsid w:val="00761DA7"/>
    <w:rsid w:val="00776CBE"/>
    <w:rsid w:val="0079574B"/>
    <w:rsid w:val="007D723F"/>
    <w:rsid w:val="007F4EC2"/>
    <w:rsid w:val="008103AA"/>
    <w:rsid w:val="00852709"/>
    <w:rsid w:val="00860B02"/>
    <w:rsid w:val="00872BFA"/>
    <w:rsid w:val="00883F4F"/>
    <w:rsid w:val="008C6FB5"/>
    <w:rsid w:val="008D2D46"/>
    <w:rsid w:val="008D5962"/>
    <w:rsid w:val="00931590"/>
    <w:rsid w:val="0095738A"/>
    <w:rsid w:val="009766E0"/>
    <w:rsid w:val="00986532"/>
    <w:rsid w:val="00990A13"/>
    <w:rsid w:val="009C7A2A"/>
    <w:rsid w:val="009D45E2"/>
    <w:rsid w:val="00A12511"/>
    <w:rsid w:val="00A431BB"/>
    <w:rsid w:val="00A5411C"/>
    <w:rsid w:val="00A6328C"/>
    <w:rsid w:val="00A6509D"/>
    <w:rsid w:val="00A80E3E"/>
    <w:rsid w:val="00AB22EA"/>
    <w:rsid w:val="00AD2033"/>
    <w:rsid w:val="00AE25F0"/>
    <w:rsid w:val="00AF4725"/>
    <w:rsid w:val="00B05F6A"/>
    <w:rsid w:val="00B3119E"/>
    <w:rsid w:val="00B37E23"/>
    <w:rsid w:val="00B46F85"/>
    <w:rsid w:val="00B5153B"/>
    <w:rsid w:val="00B90D14"/>
    <w:rsid w:val="00B94BE8"/>
    <w:rsid w:val="00BD4681"/>
    <w:rsid w:val="00BD5B66"/>
    <w:rsid w:val="00BE3B75"/>
    <w:rsid w:val="00BF4CD1"/>
    <w:rsid w:val="00C15632"/>
    <w:rsid w:val="00C230AF"/>
    <w:rsid w:val="00C32AA0"/>
    <w:rsid w:val="00C34F45"/>
    <w:rsid w:val="00C817F8"/>
    <w:rsid w:val="00C908F1"/>
    <w:rsid w:val="00C96FFB"/>
    <w:rsid w:val="00CB1028"/>
    <w:rsid w:val="00CE7E9C"/>
    <w:rsid w:val="00DA2128"/>
    <w:rsid w:val="00DC013A"/>
    <w:rsid w:val="00DE393D"/>
    <w:rsid w:val="00DF7267"/>
    <w:rsid w:val="00E01D47"/>
    <w:rsid w:val="00E13E36"/>
    <w:rsid w:val="00E300EA"/>
    <w:rsid w:val="00E46D50"/>
    <w:rsid w:val="00E536FD"/>
    <w:rsid w:val="00E5654A"/>
    <w:rsid w:val="00E8434A"/>
    <w:rsid w:val="00E8734F"/>
    <w:rsid w:val="00ED24A5"/>
    <w:rsid w:val="00F053FF"/>
    <w:rsid w:val="00F0731E"/>
    <w:rsid w:val="00F24AF5"/>
    <w:rsid w:val="00F2532F"/>
    <w:rsid w:val="00F5333A"/>
    <w:rsid w:val="00F6060F"/>
    <w:rsid w:val="00F72420"/>
    <w:rsid w:val="00F82CEC"/>
    <w:rsid w:val="00F90150"/>
    <w:rsid w:val="00FA1266"/>
    <w:rsid w:val="00FB5815"/>
    <w:rsid w:val="00FC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CD7727"/>
  <w15:docId w15:val="{9ED439B5-45BD-439D-899C-30DA81ED0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2B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3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38DC"/>
  </w:style>
  <w:style w:type="paragraph" w:styleId="Footer">
    <w:name w:val="footer"/>
    <w:basedOn w:val="Normal"/>
    <w:link w:val="FooterChar"/>
    <w:uiPriority w:val="99"/>
    <w:unhideWhenUsed/>
    <w:rsid w:val="00693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38DC"/>
  </w:style>
  <w:style w:type="character" w:styleId="Hyperlink">
    <w:name w:val="Hyperlink"/>
    <w:basedOn w:val="DefaultParagraphFont"/>
    <w:uiPriority w:val="99"/>
    <w:unhideWhenUsed/>
    <w:rsid w:val="00094DB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94DB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90B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3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DA7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8D2D46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kern w:val="0"/>
      <w:sz w:val="20"/>
      <w:szCs w:val="24"/>
      <w:lang w:val="pl-PL" w:eastAsia="pl-PL"/>
    </w:rPr>
  </w:style>
  <w:style w:type="paragraph" w:styleId="NoSpacing">
    <w:name w:val="No Spacing"/>
    <w:uiPriority w:val="1"/>
    <w:qFormat/>
    <w:rsid w:val="00E46D50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A431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Nedyalkova</dc:creator>
  <cp:keywords/>
  <dc:description/>
  <cp:lastModifiedBy>Tsvetanka Naydenova</cp:lastModifiedBy>
  <cp:revision>11</cp:revision>
  <cp:lastPrinted>2023-07-05T11:41:00Z</cp:lastPrinted>
  <dcterms:created xsi:type="dcterms:W3CDTF">2023-08-10T12:58:00Z</dcterms:created>
  <dcterms:modified xsi:type="dcterms:W3CDTF">2023-08-30T10:19:00Z</dcterms:modified>
</cp:coreProperties>
</file>